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830DB" w14:textId="2AB341B8" w:rsidR="005E1564" w:rsidRPr="005E1564" w:rsidRDefault="005E1564" w:rsidP="005E1564">
      <w:pPr>
        <w:widowControl w:val="0"/>
        <w:jc w:val="center"/>
        <w:rPr>
          <w:noProof/>
          <w:sz w:val="44"/>
          <w:szCs w:val="44"/>
          <w:lang w:val="en-US"/>
        </w:rPr>
      </w:pPr>
      <w:r w:rsidRPr="005E1564">
        <w:rPr>
          <w:noProof/>
          <w:sz w:val="44"/>
          <w:szCs w:val="44"/>
          <w:lang w:val="en-US"/>
        </w:rPr>
        <w:drawing>
          <wp:inline distT="0" distB="0" distL="0" distR="0" wp14:anchorId="1B3617B5" wp14:editId="4AC78C51">
            <wp:extent cx="4335664" cy="6365141"/>
            <wp:effectExtent l="0" t="0" r="8255" b="0"/>
            <wp:docPr id="1498479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2068" r="3642"/>
                    <a:stretch>
                      <a:fillRect/>
                    </a:stretch>
                  </pic:blipFill>
                  <pic:spPr bwMode="auto">
                    <a:xfrm>
                      <a:off x="0" y="0"/>
                      <a:ext cx="4350130" cy="6386378"/>
                    </a:xfrm>
                    <a:prstGeom prst="rect">
                      <a:avLst/>
                    </a:prstGeom>
                    <a:noFill/>
                    <a:ln>
                      <a:noFill/>
                    </a:ln>
                    <a:extLst>
                      <a:ext uri="{53640926-AAD7-44D8-BBD7-CCE9431645EC}">
                        <a14:shadowObscured xmlns:a14="http://schemas.microsoft.com/office/drawing/2010/main"/>
                      </a:ext>
                    </a:extLst>
                  </pic:spPr>
                </pic:pic>
              </a:graphicData>
            </a:graphic>
          </wp:inline>
        </w:drawing>
      </w:r>
    </w:p>
    <w:p w14:paraId="7B52DB39" w14:textId="77777777" w:rsidR="005E1564" w:rsidRDefault="005E1564" w:rsidP="00880997">
      <w:pPr>
        <w:widowControl w:val="0"/>
        <w:jc w:val="center"/>
        <w:rPr>
          <w:noProof/>
          <w:sz w:val="44"/>
          <w:szCs w:val="44"/>
          <w:lang w:val="ru-RU"/>
        </w:rPr>
      </w:pPr>
    </w:p>
    <w:p w14:paraId="3BCDAFA9" w14:textId="646B4058" w:rsidR="00880997" w:rsidRPr="00DE4F57" w:rsidRDefault="00300C11" w:rsidP="00880997">
      <w:pPr>
        <w:widowControl w:val="0"/>
        <w:jc w:val="center"/>
        <w:rPr>
          <w:noProof/>
          <w:sz w:val="44"/>
          <w:szCs w:val="44"/>
          <w:lang w:val="ru-RU"/>
        </w:rPr>
      </w:pPr>
      <w:r w:rsidRPr="00DE4F57">
        <w:rPr>
          <w:noProof/>
          <w:sz w:val="44"/>
          <w:szCs w:val="44"/>
          <w:lang w:val="ru-RU"/>
        </w:rPr>
        <w:lastRenderedPageBreak/>
        <w:t>БОРИС КРИГЕР</w:t>
      </w:r>
    </w:p>
    <w:p w14:paraId="3EF8E88A" w14:textId="77777777" w:rsidR="00C476DF" w:rsidRPr="00DE4F57" w:rsidRDefault="00C476DF">
      <w:pPr>
        <w:widowControl w:val="0"/>
        <w:jc w:val="center"/>
        <w:rPr>
          <w:noProof/>
          <w:sz w:val="48"/>
          <w:szCs w:val="48"/>
          <w:lang w:val="ru-RU"/>
        </w:rPr>
      </w:pPr>
    </w:p>
    <w:p w14:paraId="14DF7BF4" w14:textId="1AA9B2B5" w:rsidR="00F126D1" w:rsidRPr="00085160" w:rsidRDefault="00F126D1" w:rsidP="00F126D1">
      <w:pPr>
        <w:widowControl w:val="0"/>
        <w:spacing w:line="240" w:lineRule="auto"/>
        <w:jc w:val="center"/>
        <w:rPr>
          <w:b/>
          <w:bCs/>
          <w:caps/>
          <w:noProof/>
          <w:sz w:val="52"/>
          <w:szCs w:val="52"/>
          <w:lang w:val="ru-RU"/>
        </w:rPr>
      </w:pPr>
      <w:r w:rsidRPr="00085160">
        <w:rPr>
          <w:b/>
          <w:bCs/>
          <w:caps/>
          <w:noProof/>
          <w:sz w:val="52"/>
          <w:szCs w:val="52"/>
          <w:lang w:val="ru-RU"/>
        </w:rPr>
        <w:t>Закон императивной неопределенности</w:t>
      </w:r>
    </w:p>
    <w:p w14:paraId="4FCCD819" w14:textId="24FCE4BA" w:rsidR="00D62BC6" w:rsidRPr="00DE4F57" w:rsidRDefault="006015FE" w:rsidP="009B48A6">
      <w:pPr>
        <w:widowControl w:val="0"/>
        <w:spacing w:line="240" w:lineRule="auto"/>
        <w:jc w:val="center"/>
        <w:rPr>
          <w:noProof/>
          <w:sz w:val="72"/>
          <w:szCs w:val="72"/>
          <w:lang w:val="ru-RU"/>
        </w:rPr>
      </w:pPr>
      <w:r w:rsidRPr="006015FE">
        <w:rPr>
          <w:noProof/>
          <w:sz w:val="72"/>
          <w:szCs w:val="72"/>
          <w:lang w:val="en-CA"/>
        </w:rPr>
        <w:drawing>
          <wp:inline distT="0" distB="0" distL="0" distR="0" wp14:anchorId="3985623D" wp14:editId="3C01877B">
            <wp:extent cx="2867155" cy="2719952"/>
            <wp:effectExtent l="0" t="0" r="0" b="4445"/>
            <wp:docPr id="1332776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76516"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Lst>
                    </a:blip>
                    <a:stretch>
                      <a:fillRect/>
                    </a:stretch>
                  </pic:blipFill>
                  <pic:spPr>
                    <a:xfrm>
                      <a:off x="0" y="0"/>
                      <a:ext cx="2887696" cy="2739439"/>
                    </a:xfrm>
                    <a:prstGeom prst="ellipse">
                      <a:avLst/>
                    </a:prstGeom>
                    <a:ln>
                      <a:noFill/>
                    </a:ln>
                    <a:effectLst>
                      <a:softEdge rad="112500"/>
                    </a:effectLst>
                  </pic:spPr>
                </pic:pic>
              </a:graphicData>
            </a:graphic>
          </wp:inline>
        </w:drawing>
      </w:r>
      <w:r w:rsidR="00C476DF" w:rsidRPr="00DE4F57">
        <w:rPr>
          <w:noProof/>
          <w:sz w:val="72"/>
          <w:szCs w:val="72"/>
          <w:lang w:val="ru-RU"/>
        </w:rPr>
        <w:t xml:space="preserve"> </w:t>
      </w:r>
    </w:p>
    <w:p w14:paraId="6C9B11CF" w14:textId="08A5D4BD" w:rsidR="00790796" w:rsidRPr="00DE4F57" w:rsidRDefault="00004081" w:rsidP="00790796">
      <w:pPr>
        <w:widowControl w:val="0"/>
        <w:spacing w:line="240" w:lineRule="auto"/>
        <w:jc w:val="center"/>
        <w:rPr>
          <w:b/>
          <w:bCs/>
          <w:caps/>
          <w:noProof/>
          <w:sz w:val="36"/>
          <w:szCs w:val="36"/>
          <w:lang w:val="ru-RU"/>
        </w:rPr>
      </w:pPr>
      <w:r>
        <w:rPr>
          <w:b/>
          <w:bCs/>
          <w:caps/>
          <w:noProof/>
          <w:sz w:val="36"/>
          <w:szCs w:val="36"/>
          <w:lang w:val="ru-RU"/>
        </w:rPr>
        <w:t>Почему любой</w:t>
      </w:r>
      <w:r w:rsidR="00790796" w:rsidRPr="00DE4F57">
        <w:rPr>
          <w:b/>
          <w:bCs/>
          <w:caps/>
          <w:noProof/>
          <w:sz w:val="36"/>
          <w:szCs w:val="36"/>
          <w:lang w:val="ru-RU"/>
        </w:rPr>
        <w:t xml:space="preserve"> сложный мир</w:t>
      </w:r>
    </w:p>
    <w:p w14:paraId="14072A89" w14:textId="43E17FB8" w:rsidR="00790796" w:rsidRPr="00DE4F57" w:rsidRDefault="00790796" w:rsidP="00790796">
      <w:pPr>
        <w:widowControl w:val="0"/>
        <w:spacing w:line="240" w:lineRule="auto"/>
        <w:jc w:val="center"/>
        <w:rPr>
          <w:b/>
          <w:bCs/>
          <w:caps/>
          <w:noProof/>
          <w:sz w:val="36"/>
          <w:szCs w:val="36"/>
          <w:lang w:val="ru-RU"/>
        </w:rPr>
      </w:pPr>
      <w:r w:rsidRPr="00DE4F57">
        <w:rPr>
          <w:b/>
          <w:bCs/>
          <w:caps/>
          <w:noProof/>
          <w:sz w:val="36"/>
          <w:szCs w:val="36"/>
          <w:lang w:val="ru-RU"/>
        </w:rPr>
        <w:t>Требует неопределенност</w:t>
      </w:r>
      <w:r w:rsidR="00004081">
        <w:rPr>
          <w:b/>
          <w:bCs/>
          <w:caps/>
          <w:noProof/>
          <w:sz w:val="36"/>
          <w:szCs w:val="36"/>
          <w:lang w:val="ru-RU"/>
        </w:rPr>
        <w:t>и</w:t>
      </w:r>
    </w:p>
    <w:p w14:paraId="4B17B051" w14:textId="77777777" w:rsidR="00891341" w:rsidRPr="00DE4F57" w:rsidRDefault="00891341"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68E58385" w14:textId="77777777" w:rsidR="007642A4" w:rsidRDefault="007642A4">
      <w:pPr>
        <w:rPr>
          <w:lang w:val="en-CA"/>
        </w:rPr>
      </w:pPr>
      <w:r>
        <w:rPr>
          <w:lang w:val="en-CA"/>
        </w:rPr>
        <w:br w:type="page"/>
      </w:r>
    </w:p>
    <w:p w14:paraId="67D2008D" w14:textId="3CED9348" w:rsidR="00F7437B" w:rsidRPr="00DE4F57" w:rsidRDefault="008C384E">
      <w:pPr>
        <w:widowControl w:val="0"/>
        <w:tabs>
          <w:tab w:val="left" w:pos="-720"/>
        </w:tabs>
        <w:rPr>
          <w:lang w:val="ru-RU"/>
        </w:rPr>
      </w:pPr>
      <w:r w:rsidRPr="00DE4F57">
        <w:rPr>
          <w:lang w:val="ru-RU"/>
        </w:rPr>
        <w:lastRenderedPageBreak/>
        <w:t>© 202</w:t>
      </w:r>
      <w:r w:rsidR="00981D35" w:rsidRPr="00DE4F57">
        <w:rPr>
          <w:lang w:val="ru-RU"/>
        </w:rPr>
        <w:t>5 Борис Кригер</w:t>
      </w:r>
    </w:p>
    <w:p w14:paraId="0CB55A17" w14:textId="3D9E6FE5" w:rsidR="00F7437B" w:rsidRPr="00DE4F57" w:rsidRDefault="00182F03" w:rsidP="009B48A6">
      <w:pPr>
        <w:widowControl w:val="0"/>
        <w:spacing w:line="240" w:lineRule="auto"/>
        <w:ind w:right="720"/>
        <w:rPr>
          <w:sz w:val="18"/>
          <w:szCs w:val="18"/>
          <w:lang w:val="ru-RU"/>
        </w:rPr>
      </w:pPr>
      <w:r w:rsidRPr="00DE4F57">
        <w:rPr>
          <w:sz w:val="18"/>
          <w:szCs w:val="18"/>
          <w:lang w:val="ru-RU"/>
        </w:rPr>
        <w:t xml:space="preserve">Опубликовано издательством </w:t>
      </w:r>
      <w:proofErr w:type="spellStart"/>
      <w:r w:rsidRPr="00CD4D0C">
        <w:rPr>
          <w:sz w:val="18"/>
          <w:szCs w:val="18"/>
          <w:lang w:val="en-CA"/>
        </w:rPr>
        <w:t>Altaspera</w:t>
      </w:r>
      <w:proofErr w:type="spellEnd"/>
      <w:r w:rsidRPr="00DE4F57">
        <w:rPr>
          <w:sz w:val="18"/>
          <w:szCs w:val="18"/>
          <w:lang w:val="ru-RU"/>
        </w:rPr>
        <w:t xml:space="preserve"> </w:t>
      </w:r>
      <w:r w:rsidRPr="00CD4D0C">
        <w:rPr>
          <w:sz w:val="18"/>
          <w:szCs w:val="18"/>
          <w:lang w:val="en-CA"/>
        </w:rPr>
        <w:t>Publishing</w:t>
      </w:r>
      <w:r w:rsidRPr="00DE4F57">
        <w:rPr>
          <w:sz w:val="18"/>
          <w:szCs w:val="18"/>
          <w:lang w:val="ru-RU"/>
        </w:rPr>
        <w:t xml:space="preserve"> .</w:t>
      </w:r>
    </w:p>
    <w:p w14:paraId="1310016E" w14:textId="77777777" w:rsidR="00CD4D0C" w:rsidRPr="00112BE5" w:rsidRDefault="00CD4D0C" w:rsidP="009B48A6">
      <w:pPr>
        <w:widowControl w:val="0"/>
        <w:spacing w:line="240" w:lineRule="auto"/>
        <w:ind w:right="720"/>
        <w:rPr>
          <w:sz w:val="16"/>
          <w:szCs w:val="16"/>
          <w:lang w:val="ru-RU"/>
        </w:rPr>
      </w:pPr>
    </w:p>
    <w:p w14:paraId="5545CE1A" w14:textId="6BD57021" w:rsidR="00D2786D" w:rsidRPr="00112BE5" w:rsidRDefault="00D2786D" w:rsidP="00D2786D">
      <w:pPr>
        <w:spacing w:before="0" w:line="240" w:lineRule="auto"/>
        <w:rPr>
          <w:sz w:val="16"/>
          <w:szCs w:val="16"/>
          <w:lang w:val="ru-RU"/>
        </w:rPr>
      </w:pPr>
      <w:r w:rsidRPr="00112BE5">
        <w:rPr>
          <w:sz w:val="16"/>
          <w:szCs w:val="16"/>
          <w:lang w:val="ru-RU"/>
        </w:rPr>
        <w:t>Борис Кригер — междисциплинарный философ, посвятивший себя объединению разрозненных областей знаний в целостное видение Вселенной. Он много лет общался с одними из самых уважаемых специалистов в области астрофизики</w:t>
      </w:r>
      <w:r w:rsidR="000E6CAC" w:rsidRPr="00112BE5">
        <w:rPr>
          <w:sz w:val="16"/>
          <w:szCs w:val="16"/>
          <w:lang w:val="ru-RU"/>
        </w:rPr>
        <w:t xml:space="preserve"> и космологии</w:t>
      </w:r>
      <w:r w:rsidRPr="00112BE5">
        <w:rPr>
          <w:sz w:val="16"/>
          <w:szCs w:val="16"/>
          <w:lang w:val="ru-RU"/>
        </w:rPr>
        <w:t>. Благодаря личной переписке</w:t>
      </w:r>
      <w:r w:rsidR="000E6CAC" w:rsidRPr="00112BE5">
        <w:rPr>
          <w:sz w:val="16"/>
          <w:szCs w:val="16"/>
          <w:lang w:val="ru-RU"/>
        </w:rPr>
        <w:t xml:space="preserve"> </w:t>
      </w:r>
      <w:r w:rsidRPr="00112BE5">
        <w:rPr>
          <w:sz w:val="16"/>
          <w:szCs w:val="16"/>
          <w:lang w:val="ru-RU"/>
        </w:rPr>
        <w:t xml:space="preserve"> и участию в международных научных конференциях он получил уникальное представление о передовых рубежах космологии и астрофизической мысли. В его работах сочетается глубокое понимание научных принципов с</w:t>
      </w:r>
      <w:r w:rsidR="007A5528" w:rsidRPr="00112BE5">
        <w:rPr>
          <w:sz w:val="16"/>
          <w:szCs w:val="16"/>
          <w:lang w:val="ru-RU"/>
        </w:rPr>
        <w:t xml:space="preserve">о способностью </w:t>
      </w:r>
      <w:r w:rsidRPr="00112BE5">
        <w:rPr>
          <w:sz w:val="16"/>
          <w:szCs w:val="16"/>
          <w:lang w:val="ru-RU"/>
        </w:rPr>
        <w:t xml:space="preserve"> переводить сложные идеи в ясные, убедительные и заставляющие задуматься повествования.</w:t>
      </w:r>
    </w:p>
    <w:p w14:paraId="4AEC5366" w14:textId="72009641" w:rsidR="008C77A0" w:rsidRPr="00112BE5" w:rsidRDefault="008C77A0" w:rsidP="009B48A6">
      <w:pPr>
        <w:spacing w:before="0" w:line="240" w:lineRule="auto"/>
        <w:rPr>
          <w:sz w:val="16"/>
          <w:szCs w:val="16"/>
          <w:lang w:val="ru-RU"/>
        </w:rPr>
      </w:pPr>
    </w:p>
    <w:p w14:paraId="3DDE3B19" w14:textId="77777777" w:rsidR="007642A4" w:rsidRPr="00112BE5" w:rsidRDefault="00E3526B" w:rsidP="007642A4">
      <w:pPr>
        <w:spacing w:line="240" w:lineRule="auto"/>
        <w:rPr>
          <w:b/>
          <w:bCs/>
          <w:sz w:val="16"/>
          <w:szCs w:val="16"/>
          <w:lang w:val="ru-RU"/>
        </w:rPr>
      </w:pPr>
      <w:r w:rsidRPr="00112BE5">
        <w:rPr>
          <w:b/>
          <w:bCs/>
          <w:sz w:val="16"/>
          <w:szCs w:val="16"/>
          <w:lang w:val="ru-RU"/>
        </w:rPr>
        <w:t>Закон императивной неопределенности: почему любой сложный мир требует неопределенности</w:t>
      </w:r>
    </w:p>
    <w:p w14:paraId="1506BFE6" w14:textId="77777777" w:rsidR="002250CE" w:rsidRPr="00112BE5" w:rsidRDefault="002250CE" w:rsidP="002250CE">
      <w:pPr>
        <w:spacing w:line="240" w:lineRule="auto"/>
        <w:rPr>
          <w:sz w:val="16"/>
          <w:szCs w:val="16"/>
          <w:lang w:val="ru-RU"/>
        </w:rPr>
      </w:pPr>
      <w:r w:rsidRPr="00112BE5">
        <w:rPr>
          <w:sz w:val="16"/>
          <w:szCs w:val="16"/>
          <w:lang w:val="ru-RU"/>
        </w:rPr>
        <w:t xml:space="preserve">Долгое время мы рассматривали неопределенность как недостаток, который нужно устранить, — как пробел в знаниях, как дефект самой реальности . Но что, если неопределенность не является необязательной, а </w:t>
      </w:r>
      <w:r w:rsidRPr="00112BE5">
        <w:rPr>
          <w:bCs/>
          <w:sz w:val="16"/>
          <w:szCs w:val="16"/>
          <w:lang w:val="ru-RU"/>
        </w:rPr>
        <w:t xml:space="preserve">необходимой </w:t>
      </w:r>
      <w:r w:rsidRPr="00112BE5">
        <w:rPr>
          <w:sz w:val="16"/>
          <w:szCs w:val="16"/>
          <w:lang w:val="ru-RU"/>
        </w:rPr>
        <w:t>?</w:t>
      </w:r>
    </w:p>
    <w:p w14:paraId="3EFC8F61" w14:textId="77777777" w:rsidR="002250CE" w:rsidRPr="00112BE5" w:rsidRDefault="002250CE" w:rsidP="002250CE">
      <w:pPr>
        <w:spacing w:line="240" w:lineRule="auto"/>
        <w:rPr>
          <w:sz w:val="16"/>
          <w:szCs w:val="16"/>
          <w:lang w:val="ru-RU"/>
        </w:rPr>
      </w:pPr>
      <w:r w:rsidRPr="00112BE5">
        <w:rPr>
          <w:sz w:val="16"/>
          <w:szCs w:val="16"/>
          <w:lang w:val="ru-RU"/>
        </w:rPr>
        <w:t>В этой радикальной и тщательно аргументированной книге Борис Кригер предлагает</w:t>
      </w:r>
    </w:p>
    <w:p w14:paraId="7A15583F" w14:textId="4966989F" w:rsidR="002250CE" w:rsidRPr="00112BE5" w:rsidRDefault="002250CE" w:rsidP="002250CE">
      <w:pPr>
        <w:spacing w:line="240" w:lineRule="auto"/>
        <w:rPr>
          <w:sz w:val="16"/>
          <w:szCs w:val="16"/>
          <w:lang w:val="ru-RU"/>
        </w:rPr>
      </w:pPr>
      <w:r w:rsidRPr="00112BE5">
        <w:rPr>
          <w:b/>
          <w:bCs/>
          <w:sz w:val="16"/>
          <w:szCs w:val="16"/>
          <w:lang w:val="ru-RU"/>
        </w:rPr>
        <w:t xml:space="preserve">Закон императивной неопределенности: </w:t>
      </w:r>
      <w:r w:rsidRPr="00112BE5">
        <w:rPr>
          <w:sz w:val="16"/>
          <w:szCs w:val="16"/>
          <w:lang w:val="ru-RU"/>
        </w:rPr>
        <w:t>Любая система, способная к устойчивой сложности, должна допускать исключения из своих законов в виде постоянной неопределенности и вероятностных отклонений.</w:t>
      </w:r>
    </w:p>
    <w:p w14:paraId="1FE76B30" w14:textId="77777777" w:rsidR="002250CE" w:rsidRPr="00112BE5" w:rsidRDefault="002250CE" w:rsidP="002250CE">
      <w:pPr>
        <w:spacing w:line="240" w:lineRule="auto"/>
        <w:rPr>
          <w:sz w:val="16"/>
          <w:szCs w:val="16"/>
          <w:lang w:val="ru-RU"/>
        </w:rPr>
      </w:pPr>
      <w:r w:rsidRPr="00112BE5">
        <w:rPr>
          <w:sz w:val="16"/>
          <w:szCs w:val="16"/>
          <w:lang w:val="ru-RU"/>
        </w:rPr>
        <w:t>Совершенно детерминированная вселенная — замкнутая, без исключений, жесткая — не может существовать вечно. Она неизбежно коллапсирует в циклы повторения, поглощающие состояния или стерильный застой, где перестает производиться новая информация и застывает структура. Истинная жизнеспособность требует управляемой открытости: коридора между законом и случайностью, где сохраняются подлинные альтернативы и могут быть выбраны.</w:t>
      </w:r>
    </w:p>
    <w:p w14:paraId="0C07E57C" w14:textId="77777777" w:rsidR="002250CE" w:rsidRPr="00112BE5" w:rsidRDefault="002250CE" w:rsidP="002250CE">
      <w:pPr>
        <w:spacing w:line="240" w:lineRule="auto"/>
        <w:rPr>
          <w:sz w:val="16"/>
          <w:szCs w:val="16"/>
          <w:lang w:val="ru-RU"/>
        </w:rPr>
      </w:pPr>
      <w:r w:rsidRPr="00112BE5">
        <w:rPr>
          <w:sz w:val="16"/>
          <w:szCs w:val="16"/>
          <w:lang w:val="ru-RU"/>
        </w:rPr>
        <w:t>От квантовых флуктуаций, позволяющих звездам гореть, до мутаций, дающих жизни возможность адаптироваться, от вероятностного обучения в искусственном интеллекте до милосердия в правовых системах, предотвращающего несправедливость, основанную на жестком применении закона, — один и тот же императив прослеживается во всех областях: без постоянной неопределенности и вероятностных отклонений не может существовать сложный мир.</w:t>
      </w:r>
    </w:p>
    <w:p w14:paraId="25FB7FBE" w14:textId="77777777" w:rsidR="002250CE" w:rsidRPr="00112BE5" w:rsidRDefault="002250CE" w:rsidP="002250CE">
      <w:pPr>
        <w:spacing w:line="240" w:lineRule="auto"/>
        <w:rPr>
          <w:sz w:val="16"/>
          <w:szCs w:val="16"/>
          <w:lang w:val="ru-RU"/>
        </w:rPr>
      </w:pPr>
      <w:r w:rsidRPr="00112BE5">
        <w:rPr>
          <w:sz w:val="16"/>
          <w:szCs w:val="16"/>
          <w:lang w:val="ru-RU"/>
        </w:rPr>
        <w:t xml:space="preserve">Книга содержит формальное </w:t>
      </w:r>
      <w:r w:rsidRPr="00112BE5">
        <w:rPr>
          <w:b/>
          <w:bCs/>
          <w:sz w:val="16"/>
          <w:szCs w:val="16"/>
          <w:lang w:val="ru-RU"/>
        </w:rPr>
        <w:t xml:space="preserve">математическое доказательство, основанное </w:t>
      </w:r>
      <w:r w:rsidRPr="00112BE5">
        <w:rPr>
          <w:sz w:val="16"/>
          <w:szCs w:val="16"/>
          <w:lang w:val="ru-RU"/>
        </w:rPr>
        <w:t>на теории информации, цепях Маркова и скоростях энтропии, демонстрирующее, что устойчивая сложность (положительный рост информации о траектории в долгосрочной перспективе) невозможна без постоянного резерва неопределенности и избегания поглощающего замыкания. Без этих форм неопределенности и отклонений любая система становится склонной к внезапному коллапсу или вечной тривиальности.</w:t>
      </w:r>
    </w:p>
    <w:p w14:paraId="3C60709E" w14:textId="77777777" w:rsidR="002250CE" w:rsidRPr="00112BE5" w:rsidRDefault="002250CE" w:rsidP="002250CE">
      <w:pPr>
        <w:spacing w:line="240" w:lineRule="auto"/>
        <w:rPr>
          <w:sz w:val="16"/>
          <w:szCs w:val="16"/>
          <w:lang w:val="ru-RU"/>
        </w:rPr>
      </w:pPr>
      <w:r w:rsidRPr="00112BE5">
        <w:rPr>
          <w:sz w:val="16"/>
          <w:szCs w:val="16"/>
          <w:lang w:val="ru-RU"/>
        </w:rPr>
        <w:t>Философский и научный манифест нашего времени: реальность не просто терпит неопределенность — она насущно требует ее существования.</w:t>
      </w:r>
    </w:p>
    <w:p w14:paraId="4B159D86" w14:textId="5ACD3A02" w:rsidR="00A448D9" w:rsidRPr="00112BE5" w:rsidRDefault="00A448D9" w:rsidP="00A448D9">
      <w:pPr>
        <w:spacing w:line="240" w:lineRule="auto"/>
        <w:rPr>
          <w:sz w:val="16"/>
          <w:szCs w:val="16"/>
          <w:lang w:val="ru-RU"/>
        </w:rPr>
      </w:pPr>
    </w:p>
    <w:p w14:paraId="75D53B78" w14:textId="008F9F81" w:rsidR="00A73A68" w:rsidRPr="00112BE5" w:rsidRDefault="00A73A68" w:rsidP="00A73A68">
      <w:pPr>
        <w:spacing w:line="240" w:lineRule="auto"/>
        <w:rPr>
          <w:b/>
          <w:bCs/>
          <w:sz w:val="16"/>
          <w:szCs w:val="16"/>
          <w:lang w:val="ru-RU"/>
        </w:rPr>
      </w:pPr>
      <w:r w:rsidRPr="00112BE5">
        <w:rPr>
          <w:b/>
          <w:bCs/>
          <w:sz w:val="16"/>
          <w:szCs w:val="16"/>
          <w:lang w:val="ru-RU"/>
        </w:rPr>
        <w:t>Ключевые слова</w:t>
      </w:r>
    </w:p>
    <w:p w14:paraId="13DB0646" w14:textId="77777777" w:rsidR="000803D0" w:rsidRPr="00112BE5" w:rsidRDefault="000803D0" w:rsidP="000803D0">
      <w:pPr>
        <w:spacing w:line="240" w:lineRule="auto"/>
        <w:rPr>
          <w:sz w:val="16"/>
          <w:szCs w:val="16"/>
          <w:lang w:val="ru-RU"/>
        </w:rPr>
      </w:pPr>
      <w:r w:rsidRPr="00112BE5">
        <w:rPr>
          <w:sz w:val="16"/>
          <w:szCs w:val="16"/>
          <w:lang w:val="ru-RU"/>
        </w:rPr>
        <w:t>Неопределенность, исключения, сложность, незавершенность, скорость энтропии, управляемая открытость, жизнеспособность</w:t>
      </w:r>
    </w:p>
    <w:p w14:paraId="5EE75586" w14:textId="77777777" w:rsidR="00765FCF" w:rsidRPr="00112BE5" w:rsidRDefault="00765FCF" w:rsidP="000803D0">
      <w:pPr>
        <w:spacing w:line="240" w:lineRule="auto"/>
        <w:rPr>
          <w:sz w:val="16"/>
          <w:szCs w:val="16"/>
          <w:lang w:val="ru-RU"/>
        </w:rPr>
      </w:pPr>
    </w:p>
    <w:p w14:paraId="16D2D92F" w14:textId="5736011D" w:rsidR="00765FCF" w:rsidRPr="00112BE5" w:rsidRDefault="00765FCF" w:rsidP="000803D0">
      <w:pPr>
        <w:spacing w:line="240" w:lineRule="auto"/>
        <w:rPr>
          <w:sz w:val="16"/>
          <w:szCs w:val="16"/>
          <w:lang w:val="ru-RU"/>
        </w:rPr>
      </w:pPr>
      <w:r w:rsidRPr="00112BE5">
        <w:rPr>
          <w:sz w:val="16"/>
          <w:szCs w:val="16"/>
          <w:lang w:val="ru-RU"/>
        </w:rPr>
        <w:t>Перевод с английского</w:t>
      </w:r>
    </w:p>
    <w:sdt>
      <w:sdtPr>
        <w:rPr>
          <w:rFonts w:ascii="Times New Roman" w:eastAsia="Times New Roman" w:hAnsi="Times New Roman" w:cs="Times New Roman"/>
          <w:caps/>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447707" w:rsidRDefault="00291884" w:rsidP="00291884">
          <w:pPr>
            <w:pStyle w:val="TOCHeading"/>
            <w:jc w:val="center"/>
            <w:rPr>
              <w:b/>
              <w:bCs/>
              <w:caps/>
              <w:color w:val="auto"/>
              <w:sz w:val="28"/>
              <w:szCs w:val="28"/>
            </w:rPr>
          </w:pPr>
          <w:r w:rsidRPr="00447707">
            <w:rPr>
              <w:b/>
              <w:bCs/>
              <w:caps/>
              <w:color w:val="auto"/>
              <w:sz w:val="28"/>
              <w:szCs w:val="28"/>
            </w:rPr>
            <w:t>Содержание</w:t>
          </w:r>
        </w:p>
        <w:p w14:paraId="27B48F24" w14:textId="0F88ABB9" w:rsidR="00112BE5" w:rsidRPr="00623973" w:rsidRDefault="00291884">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623973">
            <w:rPr>
              <w:caps/>
              <w:sz w:val="28"/>
              <w:szCs w:val="28"/>
            </w:rPr>
            <w:fldChar w:fldCharType="begin"/>
          </w:r>
          <w:r w:rsidRPr="00623973">
            <w:rPr>
              <w:caps/>
              <w:sz w:val="28"/>
              <w:szCs w:val="28"/>
            </w:rPr>
            <w:instrText xml:space="preserve"> TOC \o "1-3" \h \z \u </w:instrText>
          </w:r>
          <w:r w:rsidRPr="00623973">
            <w:rPr>
              <w:caps/>
              <w:sz w:val="28"/>
              <w:szCs w:val="28"/>
            </w:rPr>
            <w:fldChar w:fldCharType="separate"/>
          </w:r>
          <w:hyperlink w:anchor="_Toc217499404" w:history="1">
            <w:r w:rsidR="00112BE5" w:rsidRPr="00623973">
              <w:rPr>
                <w:rStyle w:val="Hyperlink"/>
                <w:caps/>
                <w:noProof/>
                <w:lang w:val="ru-RU"/>
              </w:rPr>
              <w:t>ВСТУПИТЕЛЬНЫЙ ТЕЗИС — Какой мир может существовать?</w:t>
            </w:r>
            <w:r w:rsidR="00112BE5" w:rsidRPr="00623973">
              <w:rPr>
                <w:caps/>
                <w:noProof/>
                <w:webHidden/>
              </w:rPr>
              <w:tab/>
            </w:r>
            <w:r w:rsidR="00112BE5" w:rsidRPr="00623973">
              <w:rPr>
                <w:caps/>
                <w:noProof/>
                <w:webHidden/>
              </w:rPr>
              <w:fldChar w:fldCharType="begin"/>
            </w:r>
            <w:r w:rsidR="00112BE5" w:rsidRPr="00623973">
              <w:rPr>
                <w:caps/>
                <w:noProof/>
                <w:webHidden/>
              </w:rPr>
              <w:instrText xml:space="preserve"> PAGEREF _Toc217499404 \h </w:instrText>
            </w:r>
            <w:r w:rsidR="00112BE5" w:rsidRPr="00623973">
              <w:rPr>
                <w:caps/>
                <w:noProof/>
                <w:webHidden/>
              </w:rPr>
            </w:r>
            <w:r w:rsidR="00112BE5" w:rsidRPr="00623973">
              <w:rPr>
                <w:caps/>
                <w:noProof/>
                <w:webHidden/>
              </w:rPr>
              <w:fldChar w:fldCharType="separate"/>
            </w:r>
            <w:r w:rsidR="00DD0057">
              <w:rPr>
                <w:caps/>
                <w:noProof/>
                <w:webHidden/>
              </w:rPr>
              <w:t>7</w:t>
            </w:r>
            <w:r w:rsidR="00112BE5" w:rsidRPr="00623973">
              <w:rPr>
                <w:caps/>
                <w:noProof/>
                <w:webHidden/>
              </w:rPr>
              <w:fldChar w:fldCharType="end"/>
            </w:r>
          </w:hyperlink>
        </w:p>
        <w:p w14:paraId="54E419B7" w14:textId="091E8FD0"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05" w:history="1">
            <w:r w:rsidRPr="00623973">
              <w:rPr>
                <w:rStyle w:val="Hyperlink"/>
                <w:caps/>
                <w:noProof/>
                <w:lang w:val="en-US" w:eastAsia="en-US"/>
              </w:rPr>
              <w:t>ПРЕДИСЛОВИЕ — Почему неопределенность структурно необходима</w:t>
            </w:r>
            <w:r w:rsidRPr="00623973">
              <w:rPr>
                <w:caps/>
                <w:noProof/>
                <w:webHidden/>
              </w:rPr>
              <w:tab/>
            </w:r>
            <w:r w:rsidRPr="00623973">
              <w:rPr>
                <w:caps/>
                <w:noProof/>
                <w:webHidden/>
              </w:rPr>
              <w:fldChar w:fldCharType="begin"/>
            </w:r>
            <w:r w:rsidRPr="00623973">
              <w:rPr>
                <w:caps/>
                <w:noProof/>
                <w:webHidden/>
              </w:rPr>
              <w:instrText xml:space="preserve"> PAGEREF _Toc217499405 \h </w:instrText>
            </w:r>
            <w:r w:rsidRPr="00623973">
              <w:rPr>
                <w:caps/>
                <w:noProof/>
                <w:webHidden/>
              </w:rPr>
            </w:r>
            <w:r w:rsidRPr="00623973">
              <w:rPr>
                <w:caps/>
                <w:noProof/>
                <w:webHidden/>
              </w:rPr>
              <w:fldChar w:fldCharType="separate"/>
            </w:r>
            <w:r w:rsidR="00DD0057">
              <w:rPr>
                <w:caps/>
                <w:noProof/>
                <w:webHidden/>
              </w:rPr>
              <w:t>10</w:t>
            </w:r>
            <w:r w:rsidRPr="00623973">
              <w:rPr>
                <w:caps/>
                <w:noProof/>
                <w:webHidden/>
              </w:rPr>
              <w:fldChar w:fldCharType="end"/>
            </w:r>
          </w:hyperlink>
        </w:p>
        <w:p w14:paraId="4DBB5FD1" w14:textId="670B56E8"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06" w:history="1">
            <w:r w:rsidRPr="00623973">
              <w:rPr>
                <w:rStyle w:val="Hyperlink"/>
                <w:caps/>
                <w:noProof/>
                <w:lang w:val="ru-RU" w:eastAsia="en-US"/>
              </w:rPr>
              <w:t>ГЛАВА 1 — Законность без абсолютности</w:t>
            </w:r>
            <w:r w:rsidRPr="00623973">
              <w:rPr>
                <w:caps/>
                <w:noProof/>
                <w:webHidden/>
              </w:rPr>
              <w:tab/>
            </w:r>
            <w:r w:rsidRPr="00623973">
              <w:rPr>
                <w:caps/>
                <w:noProof/>
                <w:webHidden/>
              </w:rPr>
              <w:fldChar w:fldCharType="begin"/>
            </w:r>
            <w:r w:rsidRPr="00623973">
              <w:rPr>
                <w:caps/>
                <w:noProof/>
                <w:webHidden/>
              </w:rPr>
              <w:instrText xml:space="preserve"> PAGEREF _Toc217499406 \h </w:instrText>
            </w:r>
            <w:r w:rsidRPr="00623973">
              <w:rPr>
                <w:caps/>
                <w:noProof/>
                <w:webHidden/>
              </w:rPr>
            </w:r>
            <w:r w:rsidRPr="00623973">
              <w:rPr>
                <w:caps/>
                <w:noProof/>
                <w:webHidden/>
              </w:rPr>
              <w:fldChar w:fldCharType="separate"/>
            </w:r>
            <w:r w:rsidR="00DD0057">
              <w:rPr>
                <w:caps/>
                <w:noProof/>
                <w:webHidden/>
              </w:rPr>
              <w:t>21</w:t>
            </w:r>
            <w:r w:rsidRPr="00623973">
              <w:rPr>
                <w:caps/>
                <w:noProof/>
                <w:webHidden/>
              </w:rPr>
              <w:fldChar w:fldCharType="end"/>
            </w:r>
          </w:hyperlink>
        </w:p>
        <w:p w14:paraId="2857A2B4" w14:textId="7F24CCB0"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07" w:history="1">
            <w:r w:rsidRPr="00623973">
              <w:rPr>
                <w:rStyle w:val="Hyperlink"/>
                <w:caps/>
                <w:noProof/>
                <w:lang w:val="ru-RU"/>
              </w:rPr>
              <w:t>ГЛАВА 2 — Минимальное определение сложного мира</w:t>
            </w:r>
            <w:r w:rsidRPr="00623973">
              <w:rPr>
                <w:caps/>
                <w:noProof/>
                <w:webHidden/>
              </w:rPr>
              <w:tab/>
            </w:r>
            <w:r w:rsidRPr="00623973">
              <w:rPr>
                <w:caps/>
                <w:noProof/>
                <w:webHidden/>
              </w:rPr>
              <w:fldChar w:fldCharType="begin"/>
            </w:r>
            <w:r w:rsidRPr="00623973">
              <w:rPr>
                <w:caps/>
                <w:noProof/>
                <w:webHidden/>
              </w:rPr>
              <w:instrText xml:space="preserve"> PAGEREF _Toc217499407 \h </w:instrText>
            </w:r>
            <w:r w:rsidRPr="00623973">
              <w:rPr>
                <w:caps/>
                <w:noProof/>
                <w:webHidden/>
              </w:rPr>
            </w:r>
            <w:r w:rsidRPr="00623973">
              <w:rPr>
                <w:caps/>
                <w:noProof/>
                <w:webHidden/>
              </w:rPr>
              <w:fldChar w:fldCharType="separate"/>
            </w:r>
            <w:r w:rsidR="00DD0057">
              <w:rPr>
                <w:caps/>
                <w:noProof/>
                <w:webHidden/>
              </w:rPr>
              <w:t>31</w:t>
            </w:r>
            <w:r w:rsidRPr="00623973">
              <w:rPr>
                <w:caps/>
                <w:noProof/>
                <w:webHidden/>
              </w:rPr>
              <w:fldChar w:fldCharType="end"/>
            </w:r>
          </w:hyperlink>
        </w:p>
        <w:p w14:paraId="45099BB2" w14:textId="0051A329"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08" w:history="1">
            <w:r w:rsidRPr="00623973">
              <w:rPr>
                <w:rStyle w:val="Hyperlink"/>
                <w:caps/>
                <w:noProof/>
                <w:lang w:val="ru-RU"/>
              </w:rPr>
              <w:t>ГЛАВА 3 — Почему бинарные миры должны быть нарушаемыми</w:t>
            </w:r>
            <w:r w:rsidRPr="00623973">
              <w:rPr>
                <w:caps/>
                <w:noProof/>
                <w:webHidden/>
              </w:rPr>
              <w:tab/>
            </w:r>
            <w:r w:rsidRPr="00623973">
              <w:rPr>
                <w:caps/>
                <w:noProof/>
                <w:webHidden/>
              </w:rPr>
              <w:fldChar w:fldCharType="begin"/>
            </w:r>
            <w:r w:rsidRPr="00623973">
              <w:rPr>
                <w:caps/>
                <w:noProof/>
                <w:webHidden/>
              </w:rPr>
              <w:instrText xml:space="preserve"> PAGEREF _Toc217499408 \h </w:instrText>
            </w:r>
            <w:r w:rsidRPr="00623973">
              <w:rPr>
                <w:caps/>
                <w:noProof/>
                <w:webHidden/>
              </w:rPr>
            </w:r>
            <w:r w:rsidRPr="00623973">
              <w:rPr>
                <w:caps/>
                <w:noProof/>
                <w:webHidden/>
              </w:rPr>
              <w:fldChar w:fldCharType="separate"/>
            </w:r>
            <w:r w:rsidR="00DD0057">
              <w:rPr>
                <w:caps/>
                <w:noProof/>
                <w:webHidden/>
              </w:rPr>
              <w:t>43</w:t>
            </w:r>
            <w:r w:rsidRPr="00623973">
              <w:rPr>
                <w:caps/>
                <w:noProof/>
                <w:webHidden/>
              </w:rPr>
              <w:fldChar w:fldCharType="end"/>
            </w:r>
          </w:hyperlink>
        </w:p>
        <w:p w14:paraId="1CA6E05F" w14:textId="5F98DF81"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09" w:history="1">
            <w:r w:rsidRPr="00623973">
              <w:rPr>
                <w:rStyle w:val="Hyperlink"/>
                <w:caps/>
                <w:noProof/>
                <w:lang w:val="en-US"/>
              </w:rPr>
              <w:t>ГЛАВА 4 — Неопределенность как структурный механизм</w:t>
            </w:r>
            <w:r w:rsidRPr="00623973">
              <w:rPr>
                <w:caps/>
                <w:noProof/>
                <w:webHidden/>
              </w:rPr>
              <w:tab/>
            </w:r>
            <w:r w:rsidRPr="00623973">
              <w:rPr>
                <w:caps/>
                <w:noProof/>
                <w:webHidden/>
              </w:rPr>
              <w:fldChar w:fldCharType="begin"/>
            </w:r>
            <w:r w:rsidRPr="00623973">
              <w:rPr>
                <w:caps/>
                <w:noProof/>
                <w:webHidden/>
              </w:rPr>
              <w:instrText xml:space="preserve"> PAGEREF _Toc217499409 \h </w:instrText>
            </w:r>
            <w:r w:rsidRPr="00623973">
              <w:rPr>
                <w:caps/>
                <w:noProof/>
                <w:webHidden/>
              </w:rPr>
            </w:r>
            <w:r w:rsidRPr="00623973">
              <w:rPr>
                <w:caps/>
                <w:noProof/>
                <w:webHidden/>
              </w:rPr>
              <w:fldChar w:fldCharType="separate"/>
            </w:r>
            <w:r w:rsidR="00DD0057">
              <w:rPr>
                <w:caps/>
                <w:noProof/>
                <w:webHidden/>
              </w:rPr>
              <w:t>56</w:t>
            </w:r>
            <w:r w:rsidRPr="00623973">
              <w:rPr>
                <w:caps/>
                <w:noProof/>
                <w:webHidden/>
              </w:rPr>
              <w:fldChar w:fldCharType="end"/>
            </w:r>
          </w:hyperlink>
        </w:p>
        <w:p w14:paraId="48FA54C8" w14:textId="0925BA44"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0" w:history="1">
            <w:r w:rsidRPr="00623973">
              <w:rPr>
                <w:rStyle w:val="Hyperlink"/>
                <w:caps/>
                <w:noProof/>
                <w:lang w:val="ru-RU"/>
              </w:rPr>
              <w:t>ГЛАВА 5 — Квантовая механика как формализация, а не как исток.</w:t>
            </w:r>
            <w:r w:rsidRPr="00623973">
              <w:rPr>
                <w:caps/>
                <w:noProof/>
                <w:webHidden/>
              </w:rPr>
              <w:tab/>
            </w:r>
            <w:r w:rsidRPr="00623973">
              <w:rPr>
                <w:caps/>
                <w:noProof/>
                <w:webHidden/>
              </w:rPr>
              <w:fldChar w:fldCharType="begin"/>
            </w:r>
            <w:r w:rsidRPr="00623973">
              <w:rPr>
                <w:caps/>
                <w:noProof/>
                <w:webHidden/>
              </w:rPr>
              <w:instrText xml:space="preserve"> PAGEREF _Toc217499410 \h </w:instrText>
            </w:r>
            <w:r w:rsidRPr="00623973">
              <w:rPr>
                <w:caps/>
                <w:noProof/>
                <w:webHidden/>
              </w:rPr>
            </w:r>
            <w:r w:rsidRPr="00623973">
              <w:rPr>
                <w:caps/>
                <w:noProof/>
                <w:webHidden/>
              </w:rPr>
              <w:fldChar w:fldCharType="separate"/>
            </w:r>
            <w:r w:rsidR="00DD0057">
              <w:rPr>
                <w:caps/>
                <w:noProof/>
                <w:webHidden/>
              </w:rPr>
              <w:t>70</w:t>
            </w:r>
            <w:r w:rsidRPr="00623973">
              <w:rPr>
                <w:caps/>
                <w:noProof/>
                <w:webHidden/>
              </w:rPr>
              <w:fldChar w:fldCharType="end"/>
            </w:r>
          </w:hyperlink>
        </w:p>
        <w:p w14:paraId="4693664E" w14:textId="261C80AC"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1" w:history="1">
            <w:r w:rsidRPr="00623973">
              <w:rPr>
                <w:rStyle w:val="Hyperlink"/>
                <w:caps/>
                <w:noProof/>
                <w:lang w:val="ru-RU" w:eastAsia="en-US"/>
              </w:rPr>
              <w:t>ГЛАВА 6 — Кот Шрёдингера как концептуальный стресс-тест</w:t>
            </w:r>
            <w:r w:rsidRPr="00623973">
              <w:rPr>
                <w:caps/>
                <w:noProof/>
                <w:webHidden/>
              </w:rPr>
              <w:tab/>
            </w:r>
            <w:r w:rsidRPr="00623973">
              <w:rPr>
                <w:caps/>
                <w:noProof/>
                <w:webHidden/>
              </w:rPr>
              <w:fldChar w:fldCharType="begin"/>
            </w:r>
            <w:r w:rsidRPr="00623973">
              <w:rPr>
                <w:caps/>
                <w:noProof/>
                <w:webHidden/>
              </w:rPr>
              <w:instrText xml:space="preserve"> PAGEREF _Toc217499411 \h </w:instrText>
            </w:r>
            <w:r w:rsidRPr="00623973">
              <w:rPr>
                <w:caps/>
                <w:noProof/>
                <w:webHidden/>
              </w:rPr>
            </w:r>
            <w:r w:rsidRPr="00623973">
              <w:rPr>
                <w:caps/>
                <w:noProof/>
                <w:webHidden/>
              </w:rPr>
              <w:fldChar w:fldCharType="separate"/>
            </w:r>
            <w:r w:rsidR="00DD0057">
              <w:rPr>
                <w:caps/>
                <w:noProof/>
                <w:webHidden/>
              </w:rPr>
              <w:t>84</w:t>
            </w:r>
            <w:r w:rsidRPr="00623973">
              <w:rPr>
                <w:caps/>
                <w:noProof/>
                <w:webHidden/>
              </w:rPr>
              <w:fldChar w:fldCharType="end"/>
            </w:r>
          </w:hyperlink>
        </w:p>
        <w:p w14:paraId="1FC89C86" w14:textId="261EB73D"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2" w:history="1">
            <w:r w:rsidRPr="00623973">
              <w:rPr>
                <w:rStyle w:val="Hyperlink"/>
                <w:caps/>
                <w:noProof/>
                <w:lang w:val="ru-RU" w:eastAsia="en-US"/>
              </w:rPr>
              <w:t>ГЛАВА 7 — Почему умножение миров ничего не решает</w:t>
            </w:r>
            <w:r w:rsidRPr="00623973">
              <w:rPr>
                <w:caps/>
                <w:noProof/>
                <w:webHidden/>
              </w:rPr>
              <w:tab/>
            </w:r>
            <w:r w:rsidRPr="00623973">
              <w:rPr>
                <w:caps/>
                <w:noProof/>
                <w:webHidden/>
              </w:rPr>
              <w:fldChar w:fldCharType="begin"/>
            </w:r>
            <w:r w:rsidRPr="00623973">
              <w:rPr>
                <w:caps/>
                <w:noProof/>
                <w:webHidden/>
              </w:rPr>
              <w:instrText xml:space="preserve"> PAGEREF _Toc217499412 \h </w:instrText>
            </w:r>
            <w:r w:rsidRPr="00623973">
              <w:rPr>
                <w:caps/>
                <w:noProof/>
                <w:webHidden/>
              </w:rPr>
            </w:r>
            <w:r w:rsidRPr="00623973">
              <w:rPr>
                <w:caps/>
                <w:noProof/>
                <w:webHidden/>
              </w:rPr>
              <w:fldChar w:fldCharType="separate"/>
            </w:r>
            <w:r w:rsidR="00DD0057">
              <w:rPr>
                <w:caps/>
                <w:noProof/>
                <w:webHidden/>
              </w:rPr>
              <w:t>94</w:t>
            </w:r>
            <w:r w:rsidRPr="00623973">
              <w:rPr>
                <w:caps/>
                <w:noProof/>
                <w:webHidden/>
              </w:rPr>
              <w:fldChar w:fldCharType="end"/>
            </w:r>
          </w:hyperlink>
        </w:p>
        <w:p w14:paraId="6E298084" w14:textId="563F517A"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3" w:history="1">
            <w:r w:rsidRPr="00623973">
              <w:rPr>
                <w:rStyle w:val="Hyperlink"/>
                <w:caps/>
                <w:noProof/>
                <w:lang w:val="ru-RU" w:eastAsia="en-US"/>
              </w:rPr>
              <w:t>ГЛАВА 8 — Физические исключения, делающие материю возможной</w:t>
            </w:r>
            <w:r w:rsidRPr="00623973">
              <w:rPr>
                <w:caps/>
                <w:noProof/>
                <w:webHidden/>
              </w:rPr>
              <w:tab/>
            </w:r>
            <w:r w:rsidRPr="00623973">
              <w:rPr>
                <w:caps/>
                <w:noProof/>
                <w:webHidden/>
              </w:rPr>
              <w:fldChar w:fldCharType="begin"/>
            </w:r>
            <w:r w:rsidRPr="00623973">
              <w:rPr>
                <w:caps/>
                <w:noProof/>
                <w:webHidden/>
              </w:rPr>
              <w:instrText xml:space="preserve"> PAGEREF _Toc217499413 \h </w:instrText>
            </w:r>
            <w:r w:rsidRPr="00623973">
              <w:rPr>
                <w:caps/>
                <w:noProof/>
                <w:webHidden/>
              </w:rPr>
            </w:r>
            <w:r w:rsidRPr="00623973">
              <w:rPr>
                <w:caps/>
                <w:noProof/>
                <w:webHidden/>
              </w:rPr>
              <w:fldChar w:fldCharType="separate"/>
            </w:r>
            <w:r w:rsidR="00DD0057">
              <w:rPr>
                <w:caps/>
                <w:noProof/>
                <w:webHidden/>
              </w:rPr>
              <w:t>104</w:t>
            </w:r>
            <w:r w:rsidRPr="00623973">
              <w:rPr>
                <w:caps/>
                <w:noProof/>
                <w:webHidden/>
              </w:rPr>
              <w:fldChar w:fldCharType="end"/>
            </w:r>
          </w:hyperlink>
        </w:p>
        <w:p w14:paraId="49343EDD" w14:textId="7D13E57B"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4" w:history="1">
            <w:r w:rsidRPr="00623973">
              <w:rPr>
                <w:rStyle w:val="Hyperlink"/>
                <w:caps/>
                <w:noProof/>
                <w:lang w:val="ru-RU" w:eastAsia="en-US"/>
              </w:rPr>
              <w:t>ГЛАВА 9 — В жизнеспособной Вселенной нет абсолютных ловушек</w:t>
            </w:r>
            <w:r w:rsidRPr="00623973">
              <w:rPr>
                <w:caps/>
                <w:noProof/>
                <w:webHidden/>
              </w:rPr>
              <w:tab/>
            </w:r>
            <w:r w:rsidRPr="00623973">
              <w:rPr>
                <w:caps/>
                <w:noProof/>
                <w:webHidden/>
              </w:rPr>
              <w:fldChar w:fldCharType="begin"/>
            </w:r>
            <w:r w:rsidRPr="00623973">
              <w:rPr>
                <w:caps/>
                <w:noProof/>
                <w:webHidden/>
              </w:rPr>
              <w:instrText xml:space="preserve"> PAGEREF _Toc217499414 \h </w:instrText>
            </w:r>
            <w:r w:rsidRPr="00623973">
              <w:rPr>
                <w:caps/>
                <w:noProof/>
                <w:webHidden/>
              </w:rPr>
            </w:r>
            <w:r w:rsidRPr="00623973">
              <w:rPr>
                <w:caps/>
                <w:noProof/>
                <w:webHidden/>
              </w:rPr>
              <w:fldChar w:fldCharType="separate"/>
            </w:r>
            <w:r w:rsidR="00DD0057">
              <w:rPr>
                <w:caps/>
                <w:noProof/>
                <w:webHidden/>
              </w:rPr>
              <w:t>115</w:t>
            </w:r>
            <w:r w:rsidRPr="00623973">
              <w:rPr>
                <w:caps/>
                <w:noProof/>
                <w:webHidden/>
              </w:rPr>
              <w:fldChar w:fldCharType="end"/>
            </w:r>
          </w:hyperlink>
        </w:p>
        <w:p w14:paraId="745C8850" w14:textId="5FB777F9"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5" w:history="1">
            <w:r w:rsidRPr="00623973">
              <w:rPr>
                <w:rStyle w:val="Hyperlink"/>
                <w:caps/>
                <w:noProof/>
                <w:lang w:val="ru-RU" w:eastAsia="en-US"/>
              </w:rPr>
              <w:t>ГЛАВА 10 — Расширение и долгосрочная жизнеспособность</w:t>
            </w:r>
            <w:r w:rsidRPr="00623973">
              <w:rPr>
                <w:caps/>
                <w:noProof/>
                <w:webHidden/>
              </w:rPr>
              <w:tab/>
            </w:r>
            <w:r w:rsidRPr="00623973">
              <w:rPr>
                <w:caps/>
                <w:noProof/>
                <w:webHidden/>
              </w:rPr>
              <w:fldChar w:fldCharType="begin"/>
            </w:r>
            <w:r w:rsidRPr="00623973">
              <w:rPr>
                <w:caps/>
                <w:noProof/>
                <w:webHidden/>
              </w:rPr>
              <w:instrText xml:space="preserve"> PAGEREF _Toc217499415 \h </w:instrText>
            </w:r>
            <w:r w:rsidRPr="00623973">
              <w:rPr>
                <w:caps/>
                <w:noProof/>
                <w:webHidden/>
              </w:rPr>
            </w:r>
            <w:r w:rsidRPr="00623973">
              <w:rPr>
                <w:caps/>
                <w:noProof/>
                <w:webHidden/>
              </w:rPr>
              <w:fldChar w:fldCharType="separate"/>
            </w:r>
            <w:r w:rsidR="00DD0057">
              <w:rPr>
                <w:caps/>
                <w:noProof/>
                <w:webHidden/>
              </w:rPr>
              <w:t>125</w:t>
            </w:r>
            <w:r w:rsidRPr="00623973">
              <w:rPr>
                <w:caps/>
                <w:noProof/>
                <w:webHidden/>
              </w:rPr>
              <w:fldChar w:fldCharType="end"/>
            </w:r>
          </w:hyperlink>
        </w:p>
        <w:p w14:paraId="1CE651B6" w14:textId="519764BB"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6" w:history="1">
            <w:r w:rsidRPr="00623973">
              <w:rPr>
                <w:rStyle w:val="Hyperlink"/>
                <w:caps/>
                <w:noProof/>
                <w:lang w:val="en-US" w:eastAsia="en-US"/>
              </w:rPr>
              <w:t>ГЛАВА 11 — Разведка, основанная на неопределенности</w:t>
            </w:r>
            <w:r w:rsidRPr="00623973">
              <w:rPr>
                <w:caps/>
                <w:noProof/>
                <w:webHidden/>
              </w:rPr>
              <w:tab/>
            </w:r>
            <w:r w:rsidRPr="00623973">
              <w:rPr>
                <w:caps/>
                <w:noProof/>
                <w:webHidden/>
              </w:rPr>
              <w:fldChar w:fldCharType="begin"/>
            </w:r>
            <w:r w:rsidRPr="00623973">
              <w:rPr>
                <w:caps/>
                <w:noProof/>
                <w:webHidden/>
              </w:rPr>
              <w:instrText xml:space="preserve"> PAGEREF _Toc217499416 \h </w:instrText>
            </w:r>
            <w:r w:rsidRPr="00623973">
              <w:rPr>
                <w:caps/>
                <w:noProof/>
                <w:webHidden/>
              </w:rPr>
            </w:r>
            <w:r w:rsidRPr="00623973">
              <w:rPr>
                <w:caps/>
                <w:noProof/>
                <w:webHidden/>
              </w:rPr>
              <w:fldChar w:fldCharType="separate"/>
            </w:r>
            <w:r w:rsidR="00DD0057">
              <w:rPr>
                <w:caps/>
                <w:noProof/>
                <w:webHidden/>
              </w:rPr>
              <w:t>137</w:t>
            </w:r>
            <w:r w:rsidRPr="00623973">
              <w:rPr>
                <w:caps/>
                <w:noProof/>
                <w:webHidden/>
              </w:rPr>
              <w:fldChar w:fldCharType="end"/>
            </w:r>
          </w:hyperlink>
        </w:p>
        <w:p w14:paraId="4AD97547" w14:textId="79145884"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7" w:history="1">
            <w:r w:rsidRPr="00623973">
              <w:rPr>
                <w:rStyle w:val="Hyperlink"/>
                <w:caps/>
                <w:noProof/>
                <w:lang w:val="ru-RU" w:eastAsia="en-US"/>
              </w:rPr>
              <w:t>ГЛАВА 12 — Искусственный интеллект как живое доказательство</w:t>
            </w:r>
            <w:r w:rsidRPr="00623973">
              <w:rPr>
                <w:caps/>
                <w:noProof/>
                <w:webHidden/>
              </w:rPr>
              <w:tab/>
            </w:r>
            <w:r w:rsidRPr="00623973">
              <w:rPr>
                <w:caps/>
                <w:noProof/>
                <w:webHidden/>
              </w:rPr>
              <w:fldChar w:fldCharType="begin"/>
            </w:r>
            <w:r w:rsidRPr="00623973">
              <w:rPr>
                <w:caps/>
                <w:noProof/>
                <w:webHidden/>
              </w:rPr>
              <w:instrText xml:space="preserve"> PAGEREF _Toc217499417 \h </w:instrText>
            </w:r>
            <w:r w:rsidRPr="00623973">
              <w:rPr>
                <w:caps/>
                <w:noProof/>
                <w:webHidden/>
              </w:rPr>
            </w:r>
            <w:r w:rsidRPr="00623973">
              <w:rPr>
                <w:caps/>
                <w:noProof/>
                <w:webHidden/>
              </w:rPr>
              <w:fldChar w:fldCharType="separate"/>
            </w:r>
            <w:r w:rsidR="00DD0057">
              <w:rPr>
                <w:caps/>
                <w:noProof/>
                <w:webHidden/>
              </w:rPr>
              <w:t>150</w:t>
            </w:r>
            <w:r w:rsidRPr="00623973">
              <w:rPr>
                <w:caps/>
                <w:noProof/>
                <w:webHidden/>
              </w:rPr>
              <w:fldChar w:fldCharType="end"/>
            </w:r>
          </w:hyperlink>
        </w:p>
        <w:p w14:paraId="13750D8C" w14:textId="0EEAAF52"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8" w:history="1">
            <w:r w:rsidRPr="00623973">
              <w:rPr>
                <w:rStyle w:val="Hyperlink"/>
                <w:caps/>
                <w:noProof/>
                <w:lang w:val="ru-RU" w:eastAsia="en-US"/>
              </w:rPr>
              <w:t>ГЛАВА 13 — Игры и значение выбора</w:t>
            </w:r>
            <w:r w:rsidRPr="00623973">
              <w:rPr>
                <w:caps/>
                <w:noProof/>
                <w:webHidden/>
              </w:rPr>
              <w:tab/>
            </w:r>
            <w:r w:rsidRPr="00623973">
              <w:rPr>
                <w:caps/>
                <w:noProof/>
                <w:webHidden/>
              </w:rPr>
              <w:fldChar w:fldCharType="begin"/>
            </w:r>
            <w:r w:rsidRPr="00623973">
              <w:rPr>
                <w:caps/>
                <w:noProof/>
                <w:webHidden/>
              </w:rPr>
              <w:instrText xml:space="preserve"> PAGEREF _Toc217499418 \h </w:instrText>
            </w:r>
            <w:r w:rsidRPr="00623973">
              <w:rPr>
                <w:caps/>
                <w:noProof/>
                <w:webHidden/>
              </w:rPr>
            </w:r>
            <w:r w:rsidRPr="00623973">
              <w:rPr>
                <w:caps/>
                <w:noProof/>
                <w:webHidden/>
              </w:rPr>
              <w:fldChar w:fldCharType="separate"/>
            </w:r>
            <w:r w:rsidR="00DD0057">
              <w:rPr>
                <w:caps/>
                <w:noProof/>
                <w:webHidden/>
              </w:rPr>
              <w:t>161</w:t>
            </w:r>
            <w:r w:rsidRPr="00623973">
              <w:rPr>
                <w:caps/>
                <w:noProof/>
                <w:webHidden/>
              </w:rPr>
              <w:fldChar w:fldCharType="end"/>
            </w:r>
          </w:hyperlink>
        </w:p>
        <w:p w14:paraId="0C9564CB" w14:textId="32E7759C"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19" w:history="1">
            <w:r w:rsidRPr="00623973">
              <w:rPr>
                <w:rStyle w:val="Hyperlink"/>
                <w:caps/>
                <w:noProof/>
                <w:lang w:val="ru-RU" w:eastAsia="en-US"/>
              </w:rPr>
              <w:t>ГЛАВА 14 — Жизнь как исключение в архитектуре</w:t>
            </w:r>
            <w:r w:rsidRPr="00623973">
              <w:rPr>
                <w:caps/>
                <w:noProof/>
                <w:webHidden/>
              </w:rPr>
              <w:tab/>
            </w:r>
            <w:r w:rsidRPr="00623973">
              <w:rPr>
                <w:caps/>
                <w:noProof/>
                <w:webHidden/>
              </w:rPr>
              <w:fldChar w:fldCharType="begin"/>
            </w:r>
            <w:r w:rsidRPr="00623973">
              <w:rPr>
                <w:caps/>
                <w:noProof/>
                <w:webHidden/>
              </w:rPr>
              <w:instrText xml:space="preserve"> PAGEREF _Toc217499419 \h </w:instrText>
            </w:r>
            <w:r w:rsidRPr="00623973">
              <w:rPr>
                <w:caps/>
                <w:noProof/>
                <w:webHidden/>
              </w:rPr>
            </w:r>
            <w:r w:rsidRPr="00623973">
              <w:rPr>
                <w:caps/>
                <w:noProof/>
                <w:webHidden/>
              </w:rPr>
              <w:fldChar w:fldCharType="separate"/>
            </w:r>
            <w:r w:rsidR="00DD0057">
              <w:rPr>
                <w:caps/>
                <w:noProof/>
                <w:webHidden/>
              </w:rPr>
              <w:t>172</w:t>
            </w:r>
            <w:r w:rsidRPr="00623973">
              <w:rPr>
                <w:caps/>
                <w:noProof/>
                <w:webHidden/>
              </w:rPr>
              <w:fldChar w:fldCharType="end"/>
            </w:r>
          </w:hyperlink>
        </w:p>
        <w:p w14:paraId="5A48644F" w14:textId="7A2157DB"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20" w:history="1">
            <w:r w:rsidRPr="00623973">
              <w:rPr>
                <w:rStyle w:val="Hyperlink"/>
                <w:caps/>
                <w:noProof/>
                <w:lang w:val="ru-RU" w:eastAsia="en-US"/>
              </w:rPr>
              <w:t>ГЛАВА 15 — Закон, милосердие и структурные исключения</w:t>
            </w:r>
            <w:r w:rsidRPr="00623973">
              <w:rPr>
                <w:caps/>
                <w:noProof/>
                <w:webHidden/>
              </w:rPr>
              <w:tab/>
            </w:r>
            <w:r w:rsidRPr="00623973">
              <w:rPr>
                <w:caps/>
                <w:noProof/>
                <w:webHidden/>
              </w:rPr>
              <w:fldChar w:fldCharType="begin"/>
            </w:r>
            <w:r w:rsidRPr="00623973">
              <w:rPr>
                <w:caps/>
                <w:noProof/>
                <w:webHidden/>
              </w:rPr>
              <w:instrText xml:space="preserve"> PAGEREF _Toc217499420 \h </w:instrText>
            </w:r>
            <w:r w:rsidRPr="00623973">
              <w:rPr>
                <w:caps/>
                <w:noProof/>
                <w:webHidden/>
              </w:rPr>
            </w:r>
            <w:r w:rsidRPr="00623973">
              <w:rPr>
                <w:caps/>
                <w:noProof/>
                <w:webHidden/>
              </w:rPr>
              <w:fldChar w:fldCharType="separate"/>
            </w:r>
            <w:r w:rsidR="00DD0057">
              <w:rPr>
                <w:caps/>
                <w:noProof/>
                <w:webHidden/>
              </w:rPr>
              <w:t>184</w:t>
            </w:r>
            <w:r w:rsidRPr="00623973">
              <w:rPr>
                <w:caps/>
                <w:noProof/>
                <w:webHidden/>
              </w:rPr>
              <w:fldChar w:fldCharType="end"/>
            </w:r>
          </w:hyperlink>
        </w:p>
        <w:p w14:paraId="263D1D1E" w14:textId="31D5CB3E"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21" w:history="1">
            <w:r w:rsidRPr="00623973">
              <w:rPr>
                <w:rStyle w:val="Hyperlink"/>
                <w:caps/>
                <w:noProof/>
                <w:lang w:val="ru-RU" w:eastAsia="en-US"/>
              </w:rPr>
              <w:t>ГЛАВА 16 — Закон императивной неопределенности</w:t>
            </w:r>
            <w:r w:rsidRPr="00623973">
              <w:rPr>
                <w:caps/>
                <w:noProof/>
                <w:webHidden/>
              </w:rPr>
              <w:tab/>
            </w:r>
            <w:r w:rsidRPr="00623973">
              <w:rPr>
                <w:caps/>
                <w:noProof/>
                <w:webHidden/>
              </w:rPr>
              <w:fldChar w:fldCharType="begin"/>
            </w:r>
            <w:r w:rsidRPr="00623973">
              <w:rPr>
                <w:caps/>
                <w:noProof/>
                <w:webHidden/>
              </w:rPr>
              <w:instrText xml:space="preserve"> PAGEREF _Toc217499421 \h </w:instrText>
            </w:r>
            <w:r w:rsidRPr="00623973">
              <w:rPr>
                <w:caps/>
                <w:noProof/>
                <w:webHidden/>
              </w:rPr>
            </w:r>
            <w:r w:rsidRPr="00623973">
              <w:rPr>
                <w:caps/>
                <w:noProof/>
                <w:webHidden/>
              </w:rPr>
              <w:fldChar w:fldCharType="separate"/>
            </w:r>
            <w:r w:rsidR="00DD0057">
              <w:rPr>
                <w:caps/>
                <w:noProof/>
                <w:webHidden/>
              </w:rPr>
              <w:t>197</w:t>
            </w:r>
            <w:r w:rsidRPr="00623973">
              <w:rPr>
                <w:caps/>
                <w:noProof/>
                <w:webHidden/>
              </w:rPr>
              <w:fldChar w:fldCharType="end"/>
            </w:r>
          </w:hyperlink>
        </w:p>
        <w:p w14:paraId="1192C964" w14:textId="2872B5DF"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22" w:history="1">
            <w:r w:rsidRPr="00623973">
              <w:rPr>
                <w:rStyle w:val="Hyperlink"/>
                <w:i/>
                <w:iCs/>
                <w:caps/>
                <w:noProof/>
                <w:lang w:val="en-US" w:eastAsia="en-US"/>
              </w:rPr>
              <w:t xml:space="preserve">Формальное </w:t>
            </w:r>
            <w:r w:rsidRPr="00623973">
              <w:rPr>
                <w:rStyle w:val="Hyperlink"/>
                <w:caps/>
                <w:noProof/>
                <w:lang w:val="en-US" w:eastAsia="en-US"/>
              </w:rPr>
              <w:t>доказательство</w:t>
            </w:r>
            <w:r w:rsidRPr="00623973">
              <w:rPr>
                <w:rStyle w:val="Hyperlink"/>
                <w:bCs/>
                <w:i/>
                <w:iCs/>
                <w:caps/>
                <w:noProof/>
                <w:lang w:val="en-US" w:eastAsia="en-US"/>
              </w:rPr>
              <w:t xml:space="preserve"> Закон императивной неопределенности</w:t>
            </w:r>
            <w:r w:rsidRPr="00623973">
              <w:rPr>
                <w:caps/>
                <w:noProof/>
                <w:webHidden/>
              </w:rPr>
              <w:tab/>
            </w:r>
            <w:r w:rsidRPr="00623973">
              <w:rPr>
                <w:caps/>
                <w:noProof/>
                <w:webHidden/>
              </w:rPr>
              <w:fldChar w:fldCharType="begin"/>
            </w:r>
            <w:r w:rsidRPr="00623973">
              <w:rPr>
                <w:caps/>
                <w:noProof/>
                <w:webHidden/>
              </w:rPr>
              <w:instrText xml:space="preserve"> PAGEREF _Toc217499422 \h </w:instrText>
            </w:r>
            <w:r w:rsidRPr="00623973">
              <w:rPr>
                <w:caps/>
                <w:noProof/>
                <w:webHidden/>
              </w:rPr>
            </w:r>
            <w:r w:rsidRPr="00623973">
              <w:rPr>
                <w:caps/>
                <w:noProof/>
                <w:webHidden/>
              </w:rPr>
              <w:fldChar w:fldCharType="separate"/>
            </w:r>
            <w:r w:rsidR="00DD0057">
              <w:rPr>
                <w:caps/>
                <w:noProof/>
                <w:webHidden/>
              </w:rPr>
              <w:t>211</w:t>
            </w:r>
            <w:r w:rsidRPr="00623973">
              <w:rPr>
                <w:caps/>
                <w:noProof/>
                <w:webHidden/>
              </w:rPr>
              <w:fldChar w:fldCharType="end"/>
            </w:r>
          </w:hyperlink>
        </w:p>
        <w:p w14:paraId="4744AB5D" w14:textId="54DF5836"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23" w:history="1">
            <w:r w:rsidRPr="00623973">
              <w:rPr>
                <w:rStyle w:val="Hyperlink"/>
                <w:caps/>
                <w:noProof/>
                <w:lang w:val="ru-RU" w:eastAsia="en-US"/>
              </w:rPr>
              <w:t>ПОСЛЕСЛОВИЕ — Почему реальность не может быть абсолютно достоверной</w:t>
            </w:r>
            <w:r w:rsidRPr="00623973">
              <w:rPr>
                <w:caps/>
                <w:noProof/>
                <w:webHidden/>
              </w:rPr>
              <w:tab/>
            </w:r>
            <w:r w:rsidRPr="00623973">
              <w:rPr>
                <w:caps/>
                <w:noProof/>
                <w:webHidden/>
              </w:rPr>
              <w:fldChar w:fldCharType="begin"/>
            </w:r>
            <w:r w:rsidRPr="00623973">
              <w:rPr>
                <w:caps/>
                <w:noProof/>
                <w:webHidden/>
              </w:rPr>
              <w:instrText xml:space="preserve"> PAGEREF _Toc217499423 \h </w:instrText>
            </w:r>
            <w:r w:rsidRPr="00623973">
              <w:rPr>
                <w:caps/>
                <w:noProof/>
                <w:webHidden/>
              </w:rPr>
            </w:r>
            <w:r w:rsidRPr="00623973">
              <w:rPr>
                <w:caps/>
                <w:noProof/>
                <w:webHidden/>
              </w:rPr>
              <w:fldChar w:fldCharType="separate"/>
            </w:r>
            <w:r w:rsidR="00DD0057">
              <w:rPr>
                <w:caps/>
                <w:noProof/>
                <w:webHidden/>
              </w:rPr>
              <w:t>228</w:t>
            </w:r>
            <w:r w:rsidRPr="00623973">
              <w:rPr>
                <w:caps/>
                <w:noProof/>
                <w:webHidden/>
              </w:rPr>
              <w:fldChar w:fldCharType="end"/>
            </w:r>
          </w:hyperlink>
        </w:p>
        <w:p w14:paraId="306EE4CE" w14:textId="402C98A3" w:rsidR="00112BE5" w:rsidRPr="00623973" w:rsidRDefault="00112BE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499424" w:history="1">
            <w:r w:rsidRPr="00623973">
              <w:rPr>
                <w:rStyle w:val="Hyperlink"/>
                <w:caps/>
                <w:noProof/>
                <w:lang w:val="ru-RU"/>
              </w:rPr>
              <w:t>Библиография</w:t>
            </w:r>
            <w:r w:rsidRPr="00623973">
              <w:rPr>
                <w:caps/>
                <w:noProof/>
                <w:webHidden/>
              </w:rPr>
              <w:tab/>
            </w:r>
            <w:r w:rsidRPr="00623973">
              <w:rPr>
                <w:caps/>
                <w:noProof/>
                <w:webHidden/>
              </w:rPr>
              <w:fldChar w:fldCharType="begin"/>
            </w:r>
            <w:r w:rsidRPr="00623973">
              <w:rPr>
                <w:caps/>
                <w:noProof/>
                <w:webHidden/>
              </w:rPr>
              <w:instrText xml:space="preserve"> PAGEREF _Toc217499424 \h </w:instrText>
            </w:r>
            <w:r w:rsidRPr="00623973">
              <w:rPr>
                <w:caps/>
                <w:noProof/>
                <w:webHidden/>
              </w:rPr>
            </w:r>
            <w:r w:rsidRPr="00623973">
              <w:rPr>
                <w:caps/>
                <w:noProof/>
                <w:webHidden/>
              </w:rPr>
              <w:fldChar w:fldCharType="separate"/>
            </w:r>
            <w:r w:rsidR="00DD0057">
              <w:rPr>
                <w:caps/>
                <w:noProof/>
                <w:webHidden/>
              </w:rPr>
              <w:t>241</w:t>
            </w:r>
            <w:r w:rsidRPr="00623973">
              <w:rPr>
                <w:caps/>
                <w:noProof/>
                <w:webHidden/>
              </w:rPr>
              <w:fldChar w:fldCharType="end"/>
            </w:r>
          </w:hyperlink>
        </w:p>
        <w:p w14:paraId="59BA554D" w14:textId="294C7A65" w:rsidR="00291884" w:rsidRPr="00623973" w:rsidRDefault="00291884">
          <w:pPr>
            <w:rPr>
              <w:caps/>
              <w:sz w:val="28"/>
              <w:szCs w:val="28"/>
            </w:rPr>
          </w:pPr>
          <w:r w:rsidRPr="00623973">
            <w:rPr>
              <w:b/>
              <w:bCs/>
              <w:caps/>
              <w:noProof/>
              <w:sz w:val="28"/>
              <w:szCs w:val="28"/>
            </w:rPr>
            <w:fldChar w:fldCharType="end"/>
          </w:r>
        </w:p>
      </w:sdtContent>
    </w:sdt>
    <w:p w14:paraId="58D8C9A8" w14:textId="55F22D0E" w:rsidR="00556909" w:rsidRPr="00623973" w:rsidRDefault="00556909">
      <w:pPr>
        <w:rPr>
          <w:caps/>
          <w:sz w:val="28"/>
          <w:szCs w:val="28"/>
          <w:lang w:val="en-CA"/>
        </w:rPr>
      </w:pPr>
      <w:r w:rsidRPr="00623973">
        <w:rPr>
          <w:caps/>
          <w:sz w:val="28"/>
          <w:szCs w:val="28"/>
          <w:lang w:val="en-CA"/>
        </w:rPr>
        <w:br w:type="page"/>
      </w:r>
    </w:p>
    <w:p w14:paraId="46B75CA2" w14:textId="77777777" w:rsidR="00F617D4" w:rsidRPr="00A73A68" w:rsidRDefault="00F617D4" w:rsidP="00BB6AB5">
      <w:pPr>
        <w:widowControl w:val="0"/>
        <w:pBdr>
          <w:top w:val="nil"/>
          <w:left w:val="nil"/>
          <w:bottom w:val="nil"/>
          <w:right w:val="nil"/>
          <w:between w:val="nil"/>
        </w:pBdr>
        <w:ind w:right="60"/>
        <w:rPr>
          <w:sz w:val="28"/>
          <w:szCs w:val="28"/>
          <w:lang w:val="en-CA"/>
        </w:rPr>
      </w:pPr>
    </w:p>
    <w:p w14:paraId="185CC0B2" w14:textId="008DECBA" w:rsidR="003944E2" w:rsidRPr="00D67364" w:rsidRDefault="003944E2" w:rsidP="003944E2">
      <w:pPr>
        <w:widowControl w:val="0"/>
        <w:pBdr>
          <w:top w:val="nil"/>
          <w:left w:val="nil"/>
          <w:bottom w:val="nil"/>
          <w:right w:val="nil"/>
          <w:between w:val="nil"/>
        </w:pBdr>
        <w:ind w:right="60"/>
        <w:jc w:val="center"/>
        <w:rPr>
          <w:b/>
          <w:bCs/>
          <w:sz w:val="28"/>
          <w:szCs w:val="28"/>
          <w:lang w:val="ru-RU"/>
        </w:rPr>
      </w:pPr>
      <w:r w:rsidRPr="00D67364">
        <w:rPr>
          <w:b/>
          <w:bCs/>
          <w:sz w:val="28"/>
          <w:szCs w:val="28"/>
          <w:lang w:val="ru-RU"/>
        </w:rPr>
        <w:t>Посвящается Джорджу Ф. Р. Эллису</w:t>
      </w:r>
    </w:p>
    <w:p w14:paraId="6A7067BF" w14:textId="6AD0B451" w:rsidR="00634205" w:rsidRPr="00D67364" w:rsidRDefault="003944E2" w:rsidP="00634205">
      <w:pPr>
        <w:widowControl w:val="0"/>
        <w:pBdr>
          <w:top w:val="nil"/>
          <w:left w:val="nil"/>
          <w:bottom w:val="nil"/>
          <w:right w:val="nil"/>
          <w:between w:val="nil"/>
        </w:pBdr>
        <w:ind w:right="60"/>
        <w:rPr>
          <w:b/>
          <w:bCs/>
          <w:i/>
          <w:iCs/>
          <w:sz w:val="28"/>
          <w:szCs w:val="28"/>
          <w:lang w:val="ru-RU"/>
        </w:rPr>
      </w:pPr>
      <w:r w:rsidRPr="00D67364">
        <w:rPr>
          <w:sz w:val="28"/>
          <w:szCs w:val="28"/>
          <w:lang w:val="ru-RU"/>
        </w:rPr>
        <w:t xml:space="preserve">В 2006–2007 годах наша переписка по вопросам космологии и </w:t>
      </w:r>
      <w:r w:rsidR="00D67364">
        <w:rPr>
          <w:sz w:val="28"/>
          <w:szCs w:val="28"/>
          <w:lang w:val="ru-RU"/>
        </w:rPr>
        <w:t>его</w:t>
      </w:r>
      <w:r w:rsidRPr="00D67364">
        <w:rPr>
          <w:sz w:val="28"/>
          <w:szCs w:val="28"/>
          <w:lang w:val="ru-RU"/>
        </w:rPr>
        <w:t xml:space="preserve"> статья «Проблемы философии космологии» вдохновили меня на написание книги </w:t>
      </w:r>
      <w:r w:rsidR="00634205" w:rsidRPr="00D67364">
        <w:rPr>
          <w:i/>
          <w:iCs/>
          <w:sz w:val="28"/>
          <w:szCs w:val="28"/>
          <w:lang w:val="ru-RU"/>
        </w:rPr>
        <w:t xml:space="preserve">«Неопределенная Вселенная » </w:t>
      </w:r>
      <w:r w:rsidR="00634205" w:rsidRPr="00D67364">
        <w:rPr>
          <w:sz w:val="28"/>
          <w:szCs w:val="28"/>
          <w:lang w:val="ru-RU"/>
        </w:rPr>
        <w:t xml:space="preserve">, в которой впервые была исследована неопределенность как на микро-, так и на макроуровне реальности. Эта работа продолжает данное исследование, утверждая, что </w:t>
      </w:r>
      <w:r w:rsidR="00634205" w:rsidRPr="00D67364">
        <w:rPr>
          <w:b/>
          <w:bCs/>
          <w:i/>
          <w:iCs/>
          <w:sz w:val="28"/>
          <w:szCs w:val="28"/>
          <w:lang w:val="ru-RU"/>
        </w:rPr>
        <w:t>постоянная неопределенность необходима для поддержания любой устойчивой сложности.</w:t>
      </w:r>
    </w:p>
    <w:p w14:paraId="774EBD84" w14:textId="4ADA0913" w:rsidR="00F617D4" w:rsidRPr="00D67364" w:rsidRDefault="00F617D4" w:rsidP="00BB6AB5">
      <w:pPr>
        <w:widowControl w:val="0"/>
        <w:pBdr>
          <w:top w:val="nil"/>
          <w:left w:val="nil"/>
          <w:bottom w:val="nil"/>
          <w:right w:val="nil"/>
          <w:between w:val="nil"/>
        </w:pBdr>
        <w:ind w:right="60"/>
        <w:rPr>
          <w:sz w:val="28"/>
          <w:szCs w:val="28"/>
          <w:lang w:val="ru-RU"/>
        </w:rPr>
      </w:pPr>
    </w:p>
    <w:p w14:paraId="2254FC52" w14:textId="5D1C3DA1" w:rsidR="00A73A68" w:rsidRPr="00D67364" w:rsidRDefault="00A73A68">
      <w:pPr>
        <w:rPr>
          <w:sz w:val="24"/>
          <w:szCs w:val="24"/>
          <w:lang w:val="ru-RU"/>
        </w:rPr>
      </w:pPr>
      <w:r w:rsidRPr="00D67364">
        <w:rPr>
          <w:sz w:val="24"/>
          <w:szCs w:val="24"/>
          <w:lang w:val="ru-RU"/>
        </w:rPr>
        <w:br w:type="page"/>
      </w:r>
    </w:p>
    <w:p w14:paraId="482FD7CE" w14:textId="77777777" w:rsidR="00BF7ED4" w:rsidRPr="00D67364" w:rsidRDefault="00BF7ED4" w:rsidP="00BF7ED4">
      <w:pPr>
        <w:pStyle w:val="Heading1"/>
        <w:rPr>
          <w:lang w:val="ru-RU"/>
        </w:rPr>
      </w:pPr>
      <w:bookmarkStart w:id="0" w:name="_Toc217499404"/>
      <w:r w:rsidRPr="00D67364">
        <w:rPr>
          <w:lang w:val="ru-RU"/>
        </w:rPr>
        <w:lastRenderedPageBreak/>
        <w:t>ВСТУПИТЕЛЬНЫЙ ТЕЗИС — Какой мир может существовать?</w:t>
      </w:r>
      <w:bookmarkEnd w:id="0"/>
    </w:p>
    <w:p w14:paraId="0A3C2FCD" w14:textId="5543D361" w:rsidR="004655B2" w:rsidRPr="00D67364" w:rsidRDefault="004655B2" w:rsidP="004655B2">
      <w:pPr>
        <w:rPr>
          <w:sz w:val="24"/>
          <w:szCs w:val="24"/>
          <w:lang w:val="ru-RU"/>
        </w:rPr>
      </w:pPr>
      <w:r w:rsidRPr="00D67364">
        <w:rPr>
          <w:sz w:val="24"/>
          <w:szCs w:val="24"/>
          <w:lang w:val="ru-RU"/>
        </w:rPr>
        <w:t>В этой книге предлагается:</w:t>
      </w:r>
    </w:p>
    <w:p w14:paraId="05425F41" w14:textId="3700EA30" w:rsidR="00E3526B" w:rsidRPr="00D67364" w:rsidRDefault="00E3526B" w:rsidP="00E3526B">
      <w:pPr>
        <w:widowControl w:val="0"/>
        <w:pBdr>
          <w:top w:val="single" w:sz="4" w:space="1" w:color="auto"/>
          <w:left w:val="single" w:sz="4" w:space="1" w:color="auto"/>
          <w:bottom w:val="single" w:sz="4" w:space="1" w:color="auto"/>
          <w:right w:val="single" w:sz="4" w:space="1" w:color="auto"/>
          <w:between w:val="nil"/>
        </w:pBdr>
        <w:ind w:right="60"/>
        <w:jc w:val="center"/>
        <w:rPr>
          <w:b/>
          <w:bCs/>
          <w:i/>
          <w:iCs/>
          <w:sz w:val="28"/>
          <w:szCs w:val="28"/>
          <w:lang w:val="ru-RU"/>
        </w:rPr>
      </w:pPr>
      <w:r w:rsidRPr="00D67364">
        <w:rPr>
          <w:b/>
          <w:bCs/>
          <w:i/>
          <w:iCs/>
          <w:sz w:val="28"/>
          <w:szCs w:val="28"/>
          <w:lang w:val="ru-RU"/>
        </w:rPr>
        <w:t>Закон императивной неопределенности</w:t>
      </w:r>
    </w:p>
    <w:p w14:paraId="611CEE0C" w14:textId="4CCA2FFE" w:rsidR="0075767A" w:rsidRPr="00D67364" w:rsidRDefault="0075767A" w:rsidP="0075767A">
      <w:pPr>
        <w:widowControl w:val="0"/>
        <w:pBdr>
          <w:top w:val="single" w:sz="4" w:space="1" w:color="auto"/>
          <w:left w:val="single" w:sz="4" w:space="1" w:color="auto"/>
          <w:bottom w:val="single" w:sz="4" w:space="1" w:color="auto"/>
          <w:right w:val="single" w:sz="4" w:space="1" w:color="auto"/>
          <w:between w:val="nil"/>
        </w:pBdr>
        <w:ind w:right="60"/>
        <w:jc w:val="center"/>
        <w:rPr>
          <w:i/>
          <w:iCs/>
          <w:sz w:val="28"/>
          <w:szCs w:val="28"/>
          <w:lang w:val="ru-RU"/>
        </w:rPr>
      </w:pPr>
      <w:r w:rsidRPr="00D67364">
        <w:rPr>
          <w:i/>
          <w:iCs/>
          <w:sz w:val="28"/>
          <w:szCs w:val="28"/>
          <w:lang w:val="ru-RU"/>
        </w:rPr>
        <w:t>Любая система, способная поддерживать высокую сложность, должна допускать исключения из своих законов в виде устойчивой неопределенности и вероятностных отклонений.</w:t>
      </w:r>
    </w:p>
    <w:p w14:paraId="6E76D89E" w14:textId="2ACF6B2B"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Любая попытка представить себе возможный мир начинается не с каталога его обитателей и не с перечня его размеров, а с более тихого и сложного вопроса: каким минимальным требованиям должна соответствовать реальность, чтобы сложность вообще появилась — чтобы нечто разворачивалось, а не просто существовало, и чтобы более чем один предопределенный исход оставался действительно возможным?</w:t>
      </w:r>
    </w:p>
    <w:p w14:paraId="60611CFB" w14:textId="5E6E53FC"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Истинная сложность проявляется в наличии подлинных альтернатив: ситуаций, в которых остается открытым более одного пути, и будущее не полностью исчерпывается прошлым.</w:t>
      </w:r>
    </w:p>
    <w:p w14:paraId="08A1C57E"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 xml:space="preserve">С самого начала это приводит к утверждению, которое поначалу может показаться тревожным — даже слегка раздражающим — в своей предельной простоте: любой мир, способный вместить в себя сложность, должен содержать неопределенность в своей основе. Не как нечто </w:t>
      </w:r>
      <w:r w:rsidRPr="00D67364">
        <w:rPr>
          <w:i/>
          <w:iCs/>
          <w:sz w:val="24"/>
          <w:szCs w:val="24"/>
          <w:lang w:val="ru-RU"/>
        </w:rPr>
        <w:lastRenderedPageBreak/>
        <w:t>второстепенное, не как пробел в наших знаниях, а как элемент, вплетенный в саму структуру того, как вещи взаимодействуют и развиваются.</w:t>
      </w:r>
    </w:p>
    <w:p w14:paraId="4122335D"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Подобная неопределенность — это не недостаток, который нужно исправить, и не временная слепота, ожидающая появления более совершенных инструментов. Это состояние, позволяющее сохраняться дифференциации, предотвращая схлопывание реальности в единый, застывший шаблон.</w:t>
      </w:r>
    </w:p>
    <w:p w14:paraId="5819404A"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Это не означает хаоса или отсутствия порядка. Существует важное различие между беззаконием и контролируемой открытостью: закономерность, сосуществующая с реальной возможностью отклонения. В таких рамках исключения не подрывают стабильность; они незаметно поддерживают её. Это точки, где жёсткое повторение ослабевает, и становятся возможными новые конфигурации.</w:t>
      </w:r>
    </w:p>
    <w:p w14:paraId="5BC437FD"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Мир, управляемый абсолютными, без исключений законами, был бы слишком совершенен, чтобы в нём существовала структура. Ничто в нём не могло бы противостоять единообразию достаточно долго, чтобы сформировать закономерности, отношения или историю.</w:t>
      </w:r>
    </w:p>
    <w:p w14:paraId="11A4CE56"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t>Неопределенность, понимаемая таким образом, не может ограничиваться изолированными регионами или рассматриваться как случайный шум. Ее роль носит системный характер, пронизывая самые глубинные уровни событий.</w:t>
      </w:r>
    </w:p>
    <w:p w14:paraId="7A8C8285" w14:textId="77777777" w:rsidR="00BF7ED4" w:rsidRPr="00D67364" w:rsidRDefault="00BF7ED4" w:rsidP="00BF7ED4">
      <w:pPr>
        <w:widowControl w:val="0"/>
        <w:pBdr>
          <w:top w:val="nil"/>
          <w:left w:val="nil"/>
          <w:bottom w:val="nil"/>
          <w:right w:val="nil"/>
          <w:between w:val="nil"/>
        </w:pBdr>
        <w:ind w:right="60"/>
        <w:rPr>
          <w:i/>
          <w:iCs/>
          <w:sz w:val="24"/>
          <w:szCs w:val="24"/>
          <w:lang w:val="ru-RU"/>
        </w:rPr>
      </w:pPr>
      <w:r w:rsidRPr="00D67364">
        <w:rPr>
          <w:i/>
          <w:iCs/>
          <w:sz w:val="24"/>
          <w:szCs w:val="24"/>
          <w:lang w:val="ru-RU"/>
        </w:rPr>
        <w:lastRenderedPageBreak/>
        <w:t>Далее мы попытаемся проследить это же требование в различных областях, которые часто рассматриваются как отдельные: основы физики, возникновение живых систем, развитие интеллекта и даже построение правовых порядков. Каждый раз оно принимает разные формы, но сохраняет ту же самую основополагающую необходимость.</w:t>
      </w:r>
    </w:p>
    <w:p w14:paraId="2BF9E244" w14:textId="77777777" w:rsidR="00C07ADB" w:rsidRPr="00D67364" w:rsidRDefault="00C07ADB" w:rsidP="005C5C84">
      <w:pPr>
        <w:widowControl w:val="0"/>
        <w:pBdr>
          <w:top w:val="nil"/>
          <w:left w:val="nil"/>
          <w:bottom w:val="nil"/>
          <w:right w:val="nil"/>
          <w:between w:val="nil"/>
        </w:pBdr>
        <w:ind w:right="60"/>
        <w:rPr>
          <w:sz w:val="24"/>
          <w:szCs w:val="24"/>
          <w:lang w:val="ru-RU"/>
        </w:rPr>
      </w:pPr>
    </w:p>
    <w:p w14:paraId="4E73D22D" w14:textId="29A84165" w:rsidR="005C5C84" w:rsidRPr="00D67364" w:rsidRDefault="006B0E43" w:rsidP="005C5C84">
      <w:pPr>
        <w:widowControl w:val="0"/>
        <w:pBdr>
          <w:top w:val="nil"/>
          <w:left w:val="nil"/>
          <w:bottom w:val="nil"/>
          <w:right w:val="nil"/>
          <w:between w:val="nil"/>
        </w:pBdr>
        <w:ind w:right="60"/>
        <w:rPr>
          <w:sz w:val="24"/>
          <w:szCs w:val="24"/>
          <w:lang w:val="ru-RU"/>
        </w:rPr>
      </w:pPr>
      <w:r w:rsidRPr="00D67364">
        <w:rPr>
          <w:sz w:val="24"/>
          <w:szCs w:val="24"/>
          <w:lang w:val="ru-RU"/>
        </w:rPr>
        <w:t xml:space="preserve"> </w:t>
      </w:r>
    </w:p>
    <w:p w14:paraId="25FAD7BC" w14:textId="062DDAB4" w:rsidR="005C5C84" w:rsidRPr="00D67364" w:rsidRDefault="006B0E43" w:rsidP="005C5C84">
      <w:pPr>
        <w:widowControl w:val="0"/>
        <w:pBdr>
          <w:top w:val="nil"/>
          <w:left w:val="nil"/>
          <w:bottom w:val="nil"/>
          <w:right w:val="nil"/>
          <w:between w:val="nil"/>
        </w:pBdr>
        <w:ind w:right="60"/>
        <w:rPr>
          <w:sz w:val="28"/>
          <w:szCs w:val="28"/>
          <w:lang w:val="ru-RU"/>
        </w:rPr>
      </w:pPr>
      <w:r w:rsidRPr="00D67364">
        <w:rPr>
          <w:sz w:val="28"/>
          <w:szCs w:val="28"/>
          <w:lang w:val="ru-RU"/>
        </w:rPr>
        <w:t xml:space="preserve"> </w:t>
      </w:r>
    </w:p>
    <w:p w14:paraId="5356C1C5" w14:textId="5B3DCCF8" w:rsidR="00386537" w:rsidRPr="008F0B63" w:rsidRDefault="00386537" w:rsidP="008F0B63">
      <w:pPr>
        <w:pStyle w:val="Heading1"/>
        <w:spacing w:line="360" w:lineRule="auto"/>
        <w:rPr>
          <w:szCs w:val="28"/>
          <w:lang w:val="en-US" w:eastAsia="en-US"/>
        </w:rPr>
      </w:pPr>
      <w:bookmarkStart w:id="1" w:name="_Toc217499405"/>
      <w:r w:rsidRPr="008F0B63">
        <w:rPr>
          <w:szCs w:val="28"/>
          <w:lang w:val="en-US" w:eastAsia="en-US"/>
        </w:rPr>
        <w:lastRenderedPageBreak/>
        <w:t xml:space="preserve">ПРЕДИСЛОВИЕ — </w:t>
      </w:r>
      <w:proofErr w:type="spellStart"/>
      <w:r w:rsidRPr="008F0B63">
        <w:rPr>
          <w:szCs w:val="28"/>
          <w:lang w:val="en-US" w:eastAsia="en-US"/>
        </w:rPr>
        <w:t>Почему</w:t>
      </w:r>
      <w:proofErr w:type="spellEnd"/>
      <w:r w:rsidRPr="008F0B63">
        <w:rPr>
          <w:szCs w:val="28"/>
          <w:lang w:val="en-US" w:eastAsia="en-US"/>
        </w:rPr>
        <w:t xml:space="preserve"> </w:t>
      </w:r>
      <w:proofErr w:type="spellStart"/>
      <w:r w:rsidRPr="008F0B63">
        <w:rPr>
          <w:szCs w:val="28"/>
          <w:lang w:val="en-US" w:eastAsia="en-US"/>
        </w:rPr>
        <w:t>неопределенность</w:t>
      </w:r>
      <w:proofErr w:type="spellEnd"/>
      <w:r w:rsidRPr="008F0B63">
        <w:rPr>
          <w:szCs w:val="28"/>
          <w:lang w:val="en-US" w:eastAsia="en-US"/>
        </w:rPr>
        <w:t xml:space="preserve"> структурно необходима</w:t>
      </w:r>
      <w:bookmarkEnd w:id="1"/>
    </w:p>
    <w:p w14:paraId="2F1CAB5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Всякий раз, когда человек пытается серьезно и внимательно понять мир, его мышление сопровождается устойчивой тенденцией, а именно склонностью рассматривать неопределенность как недостаток, который нужно исправить, а не как условие, которое нужно понять. От ранних систем измерения до современных форм оптимизации неопределенность часто рассматривалась как препятствие, стоящее перед разумом, как остаток невежества, который должен уменьшаться по мере роста знаний. Эта привычка кажется настолько естественной, что редко подвергает себя сомнению, однако она содержит в себе скрытое предположение, последствия которого выходят далеко за рамки методологии. Она предполагает, что сама реальность улучшилась бы, если бы стала точной, что мир, очищенный от неопределенности, был бы более последовательным, более стабильным и более </w:t>
      </w:r>
      <w:r w:rsidRPr="00D67364">
        <w:rPr>
          <w:sz w:val="28"/>
          <w:szCs w:val="28"/>
          <w:lang w:val="ru-RU" w:eastAsia="en-US"/>
        </w:rPr>
        <w:lastRenderedPageBreak/>
        <w:t>понятным, чем тот, с которым мы сталкиваемся на самом деле .</w:t>
      </w:r>
    </w:p>
    <w:p w14:paraId="79E6A4D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Из этого предположения вытекает другое, более тонкое убеждение: что только точность способна создавать структуру. Если бы описания были достаточно точными, если бы законы были сформулированы с достаточной строгостью, порядок возник бы как прямой продукт точности. Привлекательность этой идеи понятна, поскольку точность даёт комфорт, а комфорт способствует уверенности. Однако, если взглянуть на это без спешки, это убеждение выявляет хрупкость, которая становится очевидной именно там, где системы становятся сложными. Точность, изолированная от гибкости, не создаёт структуру, а скорее замораживает её. Идеально определённое правило может управлять ограниченной областью с восхитительной ясностью, но как только условия выходят за пределы его предполагаемого охвата, то же самое правило становится хрупким, неспособным адаптироваться, не разрушаясь. Структура, далёкая от статического </w:t>
      </w:r>
      <w:r w:rsidRPr="00D67364">
        <w:rPr>
          <w:sz w:val="28"/>
          <w:szCs w:val="28"/>
          <w:lang w:val="ru-RU" w:eastAsia="en-US"/>
        </w:rPr>
        <w:lastRenderedPageBreak/>
        <w:t>расположения частей, проявляется как способность выдерживать изменения, не теряя целостности.</w:t>
      </w:r>
    </w:p>
    <w:p w14:paraId="204DA8D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 различие становится яснее, если разграничить понятия следования правилам и выживания в рамках правил. Следование правилам описывает подчинение установленному предписанию, модели поведения, повторяющейся до тех пор, пока обстоятельства остаются в определенных рамках. Выживание в рамках правил, напротив, касается сохранения организующего принципа в условиях вариаций, нарушений и частичных сбоев. В живых системах, языках, экономиках и даже научных практиках выживание зависит не столько от идеального соблюдения, сколько от избирательного отклонения. Правило, не допускающее исключений, может казаться чистым, но оно не может выдержать условий, которые отказываются оставаться неизменными. Выживание требует определенного запаса, в пределах которого отклонение не просто допускается, но и функционально необходимо.</w:t>
      </w:r>
    </w:p>
    <w:p w14:paraId="5E52FB8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Возникает вопрос, как такое отклонение может происходить без разрушения целого. Если бы локальные отклонения от ожиданий распространялись беспрепятственно, когерентность действительно рухнула бы. Необходим механизм, который допускает вариации в малых масштабах, сохраняя при этом непрерывность в больших. Этот механизм должен позволять возникать новизне, не допуская доминирования хаоса, позволяя системам исследовать альтернативы, не теряя при этом своей идентичности. Примечательный факт, который часто упускается из виду, заключается в том, что неопределенность — единственный известный принцип, способный универсально выполнять эту роль. В правильном понимании неопределенность означает не беспорядок, а регулируемую открытость, состояние, при котором результаты не полностью предопределены, но остаются ограниченными формой.</w:t>
      </w:r>
    </w:p>
    <w:p w14:paraId="30881F18"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Задолго до того, как экспериментальные установки выявили вероятностное поведение в природе, эта необходимость была осознана философскими </w:t>
      </w:r>
      <w:r w:rsidRPr="00D67364">
        <w:rPr>
          <w:sz w:val="28"/>
          <w:szCs w:val="28"/>
          <w:lang w:val="ru-RU" w:eastAsia="en-US"/>
        </w:rPr>
        <w:lastRenderedPageBreak/>
        <w:t>размышлениями. Древние метафизические традиции, работавшие без уравнений и лабораторий, признавали, что мир, воспринимаемый как полностью фиксированный, был бы неспособен к движению, росту или обновлению. В нескольких направлениях индийской философии реальность описывалась не как завершенный объект, а как непрерывная игра, процесс, смысл которого заключался в разворачивании, а не в конечных состояниях. Существование рассматривалось не как замкнутый реестр фактов, а как открытое поле, в котором возможности сохраняли подлинное присутствие. Такие взгляды не отрицали порядок; вместо этого они отказывались приравнивать порядок к неподвижности.</w:t>
      </w:r>
    </w:p>
    <w:p w14:paraId="711DA64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открытость понималась не как невежество, ожидающее исправления, а как неотъемлемая черта бытия. Мир, согласно этим описаниям, не мог быть исчерпан ни одним единственным описанием, поскольку его созидательная способность превосходила пределы фиксированной формы. </w:t>
      </w:r>
      <w:r w:rsidRPr="00D67364">
        <w:rPr>
          <w:sz w:val="28"/>
          <w:szCs w:val="28"/>
          <w:lang w:val="ru-RU" w:eastAsia="en-US"/>
        </w:rPr>
        <w:lastRenderedPageBreak/>
        <w:t>Акцент на игре не принижал реальность; он выражал понимание того, что жесткость душит жизненную силу. Структура, которая не может гнуться, не может существовать. Эти традиции сформулировали на метафизическом языке то, что последующие столетия заново откроют другими способами: что детерминированность, если ее воспринимать как абсолютную, подрывает саму целостность, которую она стремится обеспечить.</w:t>
      </w:r>
    </w:p>
    <w:p w14:paraId="19809B0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Когда современная физика наконец столкнулась с явлениями, которые сопротивлялись детерминистическому объяснению, она не столько изобрела неопределенность, сколько формализовала её. Квантовая механика предоставила математическую грамматику, способную выразить то, что философия давно интуитивно понимала, а именно, что поведение фундаментальных процессов нельзя свести к определенным траекториям, независимым от наблюдения и контекста. Вероятности вошли не как уступка невежеству, а как существенная особенность структуры теории. Уравнения не просто допускали </w:t>
      </w:r>
      <w:r w:rsidRPr="00D67364">
        <w:rPr>
          <w:sz w:val="28"/>
          <w:szCs w:val="28"/>
          <w:lang w:val="ru-RU" w:eastAsia="en-US"/>
        </w:rPr>
        <w:lastRenderedPageBreak/>
        <w:t>неопределенность; они требовали её. Без вероятностных амплитуд формализм рушится, теряя как предсказательную силу, так и внутреннюю согласованность.</w:t>
      </w:r>
    </w:p>
    <w:p w14:paraId="75C74B9A"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Крайне важно понимать, что это развитие не опровергло более ранние метафизические идеи, а подтвердило их в новой области. Методологический выбор рассматривать физику как подтверждение, а не как источник, сохраняет преемственность между рефлексивным исследованием и эмпирическим анализом. Физика не дала разрешения мыслить открыто; она продемонстрировала, что открытость уже действует на самых глубоких измеримых уровнях. Принимать квантовую теорию за источник неопределенности — значит неправильно понимать как саму теорию, так и историю идей. Изменилась не сама реальность, а язык, доступный для ее точного описания.</w:t>
      </w:r>
    </w:p>
    <w:p w14:paraId="79AC55C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Дискомфорт, вызванный этим осознанием, становится особенно очевидным, когда неопределенность, </w:t>
      </w:r>
      <w:r w:rsidRPr="00D67364">
        <w:rPr>
          <w:sz w:val="28"/>
          <w:szCs w:val="28"/>
          <w:lang w:val="ru-RU" w:eastAsia="en-US"/>
        </w:rPr>
        <w:lastRenderedPageBreak/>
        <w:t>кажется, вторгается в масштабы, связанные с повседневным опытом. Знаменитый мысленный эксперимент с кошкой, подвешенной между жизнью и смертью в герметичном помещении, не ставил целью прояснить только физические принципы; он выявил психологическое сопротивление открытости. Этот сценарий драматизировал чувство дискомфорта, возникающее, когда вероятностные описания, столь эффективные на микроскопических масштабах, как будто бросают вызов общепринятым интуитивным представлениям о макроскопических объектах. Кошка служила символом не теоретической абсурдности, а сложности принятия того факта, что неопределенность не ограничивается сферами за пределами восприятия.</w:t>
      </w:r>
    </w:p>
    <w:p w14:paraId="6363461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Этот дискомфорт выявляет более глубокое противоречие между стремлением к завершенности и требованиями согласованности. Мир, который всегда должен демонстрировать определенные результаты на каждом уровне, потребовал бы скрытых механизмов для обеспечения такой определенности, механизмов, </w:t>
      </w:r>
      <w:r w:rsidRPr="00D67364">
        <w:rPr>
          <w:sz w:val="28"/>
          <w:szCs w:val="28"/>
          <w:lang w:val="ru-RU" w:eastAsia="en-US"/>
        </w:rPr>
        <w:lastRenderedPageBreak/>
        <w:t>которые остаются эмпирически недоступными. Настойчивое стремление к абсолютной определенности, вместо того чтобы устранить тайну, лишь перемещает ее. Напротив, признание неопределенности как структурно необходимой позволяет объяснению оставаться честным в отношении своих ограничений, сохраняя при этом преемственность между областями. Оно признает, что некоторые аспекты реальности определяются не фиксированными ответами, а диапазонами возможностей, ограниченными формой.</w:t>
      </w:r>
    </w:p>
    <w:p w14:paraId="72851DB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рамках этой концепции точность сохраняет свою важность, однако её роль переосмысливается. Точность становится инструментом для обозначения границ, а не для стирания открытости. Она определяет, что может меняться и как, уточняя условия, при которых сохраняется стабильность. В этом смысле точность служит неопределенности, а не устраняет её. Наиболее успешными являются те теории, которые точно описывают поведение неопределенности, а не те, которые претендуют на её </w:t>
      </w:r>
      <w:r w:rsidRPr="00D67364">
        <w:rPr>
          <w:sz w:val="28"/>
          <w:szCs w:val="28"/>
          <w:lang w:val="ru-RU" w:eastAsia="en-US"/>
        </w:rPr>
        <w:lastRenderedPageBreak/>
        <w:t>устранение. Такие теории признают, что структура возникает из взаимодействия между ограничением и свободой, между законом и свободой.</w:t>
      </w:r>
    </w:p>
    <w:p w14:paraId="77D1361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этом свете широко распространенное отождествление прогресса с уменьшением неопределенности представляется ошибочным. Прогресс заключается не в сужении пространства возможностей до нуля, а в понимании его формы. Стремление к искоренению неопределенности приводит к созданию систем, функционирующих только в идеализированных условиях, тогда как те, которые ее учитывают, остаются жизнеспособными в условиях перемен. Как в природных процессах, так и в концептуальных рамках, устойчивость зависит от способности поглощать отклонения без разрушения.</w:t>
      </w:r>
    </w:p>
    <w:p w14:paraId="3014F71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Неопределенность, отнюдь не являясь досадным пережитком неполноты знаний, выступает как основополагающее требование для любой структуры, сохраняющейся во времени. Она позволяет адаптироваться без анархии, обеспечивает </w:t>
      </w:r>
      <w:r w:rsidRPr="00D67364">
        <w:rPr>
          <w:sz w:val="28"/>
          <w:szCs w:val="28"/>
          <w:lang w:val="ru-RU" w:eastAsia="en-US"/>
        </w:rPr>
        <w:lastRenderedPageBreak/>
        <w:t>непрерывность без стагнации. Философские традиции признавали это задолго до того, как это было отражено в уравнениях, а современная физика, вместо того чтобы противоречить этому признанию, сделала его неизбежным. Задача, которая остается, состоит не в том, чтобы устранить неопределенность, а в том, чтобы научиться мыслить с ее учетом, признавая, что открытость — это не враг порядка, а его тихое условие возможности.</w:t>
      </w:r>
    </w:p>
    <w:p w14:paraId="53C75D32" w14:textId="1BB3FAC7" w:rsidR="00386537" w:rsidRPr="00D67364" w:rsidRDefault="00386537" w:rsidP="008F0B63">
      <w:pPr>
        <w:pStyle w:val="Heading1"/>
        <w:spacing w:line="360" w:lineRule="auto"/>
        <w:rPr>
          <w:szCs w:val="28"/>
          <w:lang w:val="ru-RU" w:eastAsia="en-US"/>
        </w:rPr>
      </w:pPr>
      <w:bookmarkStart w:id="2" w:name="_Toc217499406"/>
      <w:r w:rsidRPr="00D67364">
        <w:rPr>
          <w:szCs w:val="28"/>
          <w:lang w:val="ru-RU" w:eastAsia="en-US"/>
        </w:rPr>
        <w:lastRenderedPageBreak/>
        <w:t>ГЛАВА 1 — Законность без абсолютности</w:t>
      </w:r>
      <w:bookmarkEnd w:id="2"/>
    </w:p>
    <w:p w14:paraId="224F2B58"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Закон, если рассматривать его без присущего ему благоговения, предстает не как голос, отдающий приказы, а как граница, формирующая мир. Его функция состоит не в том, чтобы диктовать каждое движение внутри системы, а в том, чтобы ограничить диапазон, в пределах которого движение остается согласованным. Это различие, хотя и тонкое, меняет всю концепцию порядка. Приказ предполагает повиновение как условие своего успеха, тогда как ограничение предполагает неизбежность вариаций. Там, где приказы требуют подчинения, ограничения незаметно учитывают различия, позволяя форме сохраняться, не требуя единообразия. Законность в этом смысле не навязывает поведение, а определяет пространство, в котором поведение может осмысленно происходить.</w:t>
      </w:r>
    </w:p>
    <w:p w14:paraId="523EA33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Искушение приравнять закон к безупречной закономерности возникает из стремления к определенности, а не из понимания структуры. </w:t>
      </w:r>
      <w:r w:rsidRPr="00D67364">
        <w:rPr>
          <w:sz w:val="28"/>
          <w:szCs w:val="28"/>
          <w:lang w:val="ru-RU" w:eastAsia="en-US"/>
        </w:rPr>
        <w:lastRenderedPageBreak/>
        <w:t>Идеальная закономерность кажется стабильной, потому что она повторяется без отклонений, однако такое повторение скрывает слабость. Система, функционирующая только тогда, когда условия остаются неизменными, несет в себе семя собственного краха. В тот момент, когда появляется непредвиденное влияние, система теряет внутренние ресурсы для реагирования. То, что казалось стабильным, оказывается хрупким, приняв отсутствие возмущений за силу. Закономерность без учета обстоятельств становится обузой, как только мир отказывается сотрудничать.</w:t>
      </w:r>
    </w:p>
    <w:p w14:paraId="4807489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правильном понимании стабильность принципиально отличается от жесткости. Стабильность описывает способность выдерживать изменения, поглощать потрясения, не теряя своей идентичности. Жесткость, напротив, описывает сопротивление изменениям любой ценой, включая цену выживания. Жесткая структура может казаться прочной, пока никакая сила не бросает ей вызов, но при возникновении давления она разрушается, а не </w:t>
      </w:r>
      <w:r w:rsidRPr="00D67364">
        <w:rPr>
          <w:sz w:val="28"/>
          <w:szCs w:val="28"/>
          <w:lang w:val="ru-RU" w:eastAsia="en-US"/>
        </w:rPr>
        <w:lastRenderedPageBreak/>
        <w:t>поддается. Стабильные системы изгибаются, перераспределяют напряжение и реорганизуются внутри, сохраняя свою общую форму за счет корректировки своих деталей. Это различие применимо не только к физическим структурам, но и к концептуальным моделям, социальным порядкам и моделям мышления.</w:t>
      </w:r>
    </w:p>
    <w:p w14:paraId="5A77E49A"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Форма сохраняется не путем запрета отклонений, а путем их интеграции. В системах, обладающих устойчивым функционированием, отклонения функционируют как сигнал, а не как угроза. Небольшие отклонения выявляют точки напряжения, указывают на изменение условий и предоставляют возможности для перенастройки. Допуская ограниченные отклонения, система познает саму себя, совершенствуя свои внутренние балансы. Подавление всех отклонений устраняет эту обратную связь, оставляя структуру слепой к накапливающемуся напряжению до тех пор, пока разрушение не станет неизбежным. Парадоксально, но сохранение зависит </w:t>
      </w:r>
      <w:r w:rsidRPr="00D67364">
        <w:rPr>
          <w:sz w:val="28"/>
          <w:szCs w:val="28"/>
          <w:lang w:val="ru-RU" w:eastAsia="en-US"/>
        </w:rPr>
        <w:lastRenderedPageBreak/>
        <w:t>от контролируемого отклонения, а не от принудительного сохранения неизменности.</w:t>
      </w:r>
    </w:p>
    <w:p w14:paraId="4489C07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Абсолютный запрет является ярким примером такого неправильного понимания права. Запрет, не допускающий исключений, предполагает, что все соответствующие условия можно предвидеть заранее. Такое предположение рушится под тяжестью реальности, которая постоянно преподносит обстоятельства, превосходящие предварительные ожидания. Когда правило не допускает гибкости, оно не может адаптироваться к новым условиям, что приводит либо к его разрушению, либо к скрытому нарушению. В обоих случаях подрывается авторитет закона. Адаптивность требует, чтобы правила формулировались не как окончательные решения, а как руководящие ограничения, способные учитывать непредвиденные случаи, не скатываясь к произволу.</w:t>
      </w:r>
    </w:p>
    <w:p w14:paraId="73A8500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Таким образом, закономерность лучше всего понимать как ограниченную открытость. Границы определяют то, что не может произойти без </w:t>
      </w:r>
      <w:r w:rsidRPr="00D67364">
        <w:rPr>
          <w:sz w:val="28"/>
          <w:szCs w:val="28"/>
          <w:lang w:val="ru-RU" w:eastAsia="en-US"/>
        </w:rPr>
        <w:lastRenderedPageBreak/>
        <w:t>разрушения целостности, в то время как открытость допускает вариативность в этих пределах. Это сочетание порождает устойчивость. Слишком большая открытость растворяет форму, а чрезмерные границы ограничивают движение до тех пор, пока не произойдет разрушение. Искусство закономерной структуры заключается в калибровке этих пределов, установлении ограничений, которые сохраняют идентичность, оставляя при этом место для трансформации. Такая калибровка не может быть достигнута с помощью абсолютов, поскольку абсолюты игнорируют контекст, а контекст неотделим от реальной жизни.</w:t>
      </w:r>
    </w:p>
    <w:p w14:paraId="1B12A6A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Порядок возникает не из устранения гибкости, а из её тщательного поддержания. Упорядоченная система — это не та, в которой каждый элемент ведёт себя одинаково, а та, в которой различия сосуществуют без взаимного уничтожения. Ограниченная гибкость позволяет элементам реагировать на локальные условия, оставаясь при этом интегрированными в целое. В этом свете порядок динамичен, а не статичен, </w:t>
      </w:r>
      <w:r w:rsidRPr="00D67364">
        <w:rPr>
          <w:sz w:val="28"/>
          <w:szCs w:val="28"/>
          <w:lang w:val="ru-RU" w:eastAsia="en-US"/>
        </w:rPr>
        <w:lastRenderedPageBreak/>
        <w:t>напоминая постоянно корректируемые балансы , а не постоянно зафиксированное положение. Видимость неподвижности возникает из постоянной компенсации, а не из бездействия.</w:t>
      </w:r>
    </w:p>
    <w:p w14:paraId="359068F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точка зрения проясняет, почему реальные законы, будь то природные или концептуальные, допускают редкие события. Событие, происходящее нечасто, не делает закон недействительным; вместо этого оно проверяет широту его применимости. Законы, которые рушатся при столкновении с аномалией, никогда не были по-настоящему описательными; они лишь суммировали ограниченный круг случаев. Устойчивые законы учитывают редкость, определяя вероятности, пределы или допуски, признавая, что мир не повторяется с механической точностью. Наличие необычного события скорее усиливает, чем ослабляет такие законы, демонстрируя их способность оставаться актуальными при различных вариациях.</w:t>
      </w:r>
    </w:p>
    <w:p w14:paraId="00171E0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Редкие события выполняют функцию, выходящую за рамки простого исключения. Они предотвращают </w:t>
      </w:r>
      <w:r w:rsidRPr="00D67364">
        <w:rPr>
          <w:sz w:val="28"/>
          <w:szCs w:val="28"/>
          <w:lang w:val="ru-RU" w:eastAsia="en-US"/>
        </w:rPr>
        <w:lastRenderedPageBreak/>
        <w:t>самоуспокоение систем, создавая моменты, требующие переосмысления и корректировки. В естественных процессах эти события перераспределяют энергию и реорганизуют закономерности. В интеллектуальных структурах они провоцируют пересмотр и усовершенствование. Закономерный порядок, исключающий редкость, лишает себя способности к обучению. Напротив, порядок, ожидающий случайных отклонений, остается бдительным, способным к эволюции без потери преемственности.</w:t>
      </w:r>
    </w:p>
    <w:p w14:paraId="11E7ADAA"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Таким образом, структура не навязывается силой, а формируется в результате переговоров. Она возникает из непрерывного взаимодействия между ограничениями и элементами, действующими в их рамках. Навязывание силы предполагает наличие внешней власти, устанавливающей порядок для пассивных компонентов, тогда как переговоры описывают взаимную корректировку. Компоненты проверяют границы, границы реагируют, удерживая или уступая, и благодаря этому взаимодействию </w:t>
      </w:r>
      <w:r w:rsidRPr="00D67364">
        <w:rPr>
          <w:sz w:val="28"/>
          <w:szCs w:val="28"/>
          <w:lang w:val="ru-RU" w:eastAsia="en-US"/>
        </w:rPr>
        <w:lastRenderedPageBreak/>
        <w:t>возникает устойчивая модель. Эта модель не фиксируется раз и навсегда; она поддерживается посредством непрерывного взаимодействия. Авторитет структуры заключается не в принуждении, а в ее способности координировать действия, не подавляя различий.</w:t>
      </w:r>
    </w:p>
    <w:p w14:paraId="7FFE124B"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Подобные переговоры не подразумевают релятивизма или отсутствия ограничений. Границы остаются реальными и значимыми, но их оправдание обусловлено скорее функцией, чем утверждением. Ограничение сохраняется, потому что оно обеспечивает согласованность, а не потому, что оно претендует на универсальность. Когда граница перестаёт служить этой цели, давление накапливается до тех пор, пока не произойдёт трансформация. Этот процесс не обязательно должен быть насильственным или резким; часто он разворачивается постепенно, с незначительными корректировками, накапливающимися в новые конфигурации. Закономерность позволяет осуществлять этот процесс, допуская модификацию без распада.</w:t>
      </w:r>
    </w:p>
    <w:p w14:paraId="5110D64D"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Представление о законе как о повелении принадлежит мировоззрению, стремящемуся к окончательности, предполагая, что как только будут найдены правильные правила, изменения станут ненужными. Закон как ограничение принадлежит мировоззрению, признающему время неотъемлемой частью структуры. То, что сохраняется, сохраняется не путем сопротивления времени, а путем взаимодействия с ним, включения его эффектов в текущую организацию. Абсолютность отрицает время, делая вид, что условия остаются статичными. Закономерность без абсолютности принимает темпоральность как определяющую характеристику согласованности.</w:t>
      </w:r>
    </w:p>
    <w:p w14:paraId="0DFA36F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принятии кроется более глубокая рациональность. Разум не требует определенности в ущерб актуальности; он требует согласованности в меняющихся условиях. Закон, функционирующий только в идеализированных обстоятельствах, удовлетворяет формальной элегантности, но не обладает практической устойчивостью. Закон, </w:t>
      </w:r>
      <w:r w:rsidRPr="00D67364">
        <w:rPr>
          <w:sz w:val="28"/>
          <w:szCs w:val="28"/>
          <w:lang w:val="ru-RU" w:eastAsia="en-US"/>
        </w:rPr>
        <w:lastRenderedPageBreak/>
        <w:t>допускающий отклонения, сохраняет применимость именно потому, что предвосхищает несовершенство. Такое предвосхищение не ослабляет рациональность, а дополняет ее. Мышление, допускающее случайность, оказывается более устойчивым, чем мышление, настаивающее на повсеместной необходимости.</w:t>
      </w:r>
    </w:p>
    <w:p w14:paraId="4BDF1F77" w14:textId="77777777" w:rsidR="006E2490"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Закономерность без абсолютности не уменьшает порядок; она спасает его от хрупкости. Отказываясь от иллюзии тотального контроля, структура обретает способность выдерживать контакт с реальностью. Ограничения формируют возможности, не подавляя их, стабильность заменяет жесткость, а порядок проявляется как живое равновесие, а не как застывшая схема. В этом равновесии форма сохраняется не за счет отрицания изменений, а за счет создания для них пространства, демонстрируя, что выносливость принадлежит не тому, что сопротивляется отклонениям, а тому, что знает.</w:t>
      </w:r>
    </w:p>
    <w:p w14:paraId="48873F7D" w14:textId="77777777" w:rsidR="006E2490" w:rsidRPr="00D67364" w:rsidRDefault="00386537" w:rsidP="008F0B63">
      <w:pPr>
        <w:pStyle w:val="Heading1"/>
        <w:spacing w:line="360" w:lineRule="auto"/>
        <w:rPr>
          <w:szCs w:val="28"/>
          <w:lang w:val="ru-RU"/>
        </w:rPr>
      </w:pPr>
      <w:bookmarkStart w:id="3" w:name="_Toc217499407"/>
      <w:r w:rsidRPr="00D67364">
        <w:rPr>
          <w:szCs w:val="28"/>
          <w:lang w:val="ru-RU"/>
        </w:rPr>
        <w:lastRenderedPageBreak/>
        <w:t>ГЛАВА 2 — Минимальное определение сложного мира</w:t>
      </w:r>
      <w:bookmarkEnd w:id="3"/>
      <w:r w:rsidRPr="00D67364">
        <w:rPr>
          <w:szCs w:val="28"/>
          <w:lang w:val="ru-RU"/>
        </w:rPr>
        <w:t xml:space="preserve"> </w:t>
      </w:r>
    </w:p>
    <w:p w14:paraId="1C51D792" w14:textId="735CC1E4"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Любая попытка осмысленно говорить о сложности должна начинаться со сдержанности. Сложность, если её определять слишком широко, растворяется в метафоре; если же определять слишком богато, она становится неотличима от орнамента. Задача состоит не в том, чтобы описать то, что ощущается сложным, или то, что кажется замысловатым для восприятия, а в том, чтобы определить минимальное, что должно существовать для существования сложности вообще. Только сведя определение к его минимальным требованиям, можно избежать зависимости от интуиции, культуры или масштаба. Искомое — не впечатляющее описание, а необходимое.</w:t>
      </w:r>
    </w:p>
    <w:p w14:paraId="0AC7B63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Интуитивные определения сложности часто опираются на изобилие: множество частей, множество взаимодействий, множество слоев. Такие описания незаметно вводят человеческие ожидания относительно богатства и интереса, путая </w:t>
      </w:r>
      <w:r w:rsidRPr="00D67364">
        <w:rPr>
          <w:sz w:val="28"/>
          <w:szCs w:val="28"/>
          <w:lang w:val="ru-RU" w:eastAsia="en-US"/>
        </w:rPr>
        <w:lastRenderedPageBreak/>
        <w:t>когнитивную сложность с онтологической структурой. Система может поражать воображение, оставаясь при этом принципиально простой, точно так же, как другая может быть легко постижимой, содержа в себе подлинную сложность. Антропоцентрические меры, основанные на восприятии, вычислениях или полезности, лишь описывают пределы возможностей наблюдателей. Они не определяют, что такое сложность, а лишь то, как с ней сталкиваются. Поэтому минимальное определение должно отбросить все отсылки к человеческому опыту, оставляя только то, что должно присутствовать в самом мире.</w:t>
      </w:r>
    </w:p>
    <w:p w14:paraId="2AA5011E"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Первое неизбежное условие — гетерогенность. Мир, состоящий из одного недифференцированного состояния, не может быть сложным, независимо от продолжительности или масштаба. Если ничто не отличается ни от чего другого, ничто нельзя сравнить, выбрать или преобразовать. Сложность требует как минимум двух различимых состояний. Это требование является бинарным в самом строгом </w:t>
      </w:r>
      <w:r w:rsidRPr="00D67364">
        <w:rPr>
          <w:sz w:val="28"/>
          <w:szCs w:val="28"/>
          <w:lang w:val="ru-RU" w:eastAsia="en-US"/>
        </w:rPr>
        <w:lastRenderedPageBreak/>
        <w:t>смысле: не много, не иерархично, не сложно, а просто больше одного. Наличие различий вводит возможность отношений, а без отношений сложность не может возникнуть.</w:t>
      </w:r>
    </w:p>
    <w:p w14:paraId="17289FC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Однако одного лишь различия недостаточно. Два состояния, навсегда изолированные друг от друга, не порождают сложности, а лишь множественность. Если мир содержит отдельные условия, которые никогда не взаимодействуют, никогда не заменяют друг друга и никогда не конкурируют, то их сосуществование инертно. Сложность требует не просто существования альтернатив, но и их взаимосвязи. Взаимосвязь возникает только там, где возможен переход. Различие, которое нельзя преодолеть, остается метафизически бесплодным, неспособным порождать структуру.</w:t>
      </w:r>
    </w:p>
    <w:p w14:paraId="0C86AB3A"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Необходимость физически возможных переходов вводит второе требование. Недостаточно того, что два состояния можно назвать или представить; должно быть возможно, в самом мире, чтобы одно уступило </w:t>
      </w:r>
      <w:r w:rsidRPr="00D67364">
        <w:rPr>
          <w:sz w:val="28"/>
          <w:szCs w:val="28"/>
          <w:lang w:val="ru-RU" w:eastAsia="en-US"/>
        </w:rPr>
        <w:lastRenderedPageBreak/>
        <w:t>место другому. Эта возможность не обязательно должна быть частой, симметричной или обратимой, но она должна быть реальной. Переход, который логически мыслим, но физически запрещен, ничего не добавляет к сложности. Мир должен допускать перемещение между альтернативами, даже если такое перемещение происходит в ограниченных условиях. Без перехода различие остается статичным, а статическое различие не порождает сложности.</w:t>
      </w:r>
    </w:p>
    <w:p w14:paraId="2563954E"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 требование сразу же исключает миры, управляемые абсолютной необходимостью. Там, где каждое состояние неизбежно следует из предшествующих условий, альтернативы существуют лишь как абстракции. Если может произойти только один исход, то появление множества состояний иллюзорно, сводясь к единой разворачивающейся траектории. Такой мир может быть сложным в описании, но ему не хватает подлинной сложности, поскольку иначе быть не могло. Сложность требует, чтобы альтернативы были не просто </w:t>
      </w:r>
      <w:r w:rsidRPr="00D67364">
        <w:rPr>
          <w:sz w:val="28"/>
          <w:szCs w:val="28"/>
          <w:lang w:val="ru-RU" w:eastAsia="en-US"/>
        </w:rPr>
        <w:lastRenderedPageBreak/>
        <w:t>концептуальными; они должны обладать онтологическим весом.</w:t>
      </w:r>
    </w:p>
    <w:p w14:paraId="7863A4E1"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Принудительные переходы, хотя и подразумевают изменения, также не способствуют созданию сложности. Если переход из одного состояния в другое происходит без сохранения альтернатив, сложность исчезает в момент перехода. Принудительное изменение заменяет, а не сосуществует. После завершения перехода остается только одно состояние, а другое перестает существовать. Сложность требует, чтобы альтернативы оставались доступными, а не просто последовательными. </w:t>
      </w:r>
      <w:proofErr w:type="spellStart"/>
      <w:r w:rsidRPr="00386537">
        <w:rPr>
          <w:sz w:val="28"/>
          <w:szCs w:val="28"/>
          <w:lang w:val="en-US" w:eastAsia="en-US"/>
        </w:rPr>
        <w:t>Там</w:t>
      </w:r>
      <w:proofErr w:type="spellEnd"/>
      <w:r w:rsidRPr="00386537">
        <w:rPr>
          <w:sz w:val="28"/>
          <w:szCs w:val="28"/>
          <w:lang w:val="en-US" w:eastAsia="en-US"/>
        </w:rPr>
        <w:t xml:space="preserve">, </w:t>
      </w:r>
      <w:proofErr w:type="spellStart"/>
      <w:r w:rsidRPr="00386537">
        <w:rPr>
          <w:sz w:val="28"/>
          <w:szCs w:val="28"/>
          <w:lang w:val="en-US" w:eastAsia="en-US"/>
        </w:rPr>
        <w:t>где</w:t>
      </w:r>
      <w:proofErr w:type="spellEnd"/>
      <w:r w:rsidRPr="00386537">
        <w:rPr>
          <w:sz w:val="28"/>
          <w:szCs w:val="28"/>
          <w:lang w:val="en-US" w:eastAsia="en-US"/>
        </w:rPr>
        <w:t xml:space="preserve"> </w:t>
      </w:r>
      <w:proofErr w:type="spellStart"/>
      <w:r w:rsidRPr="00386537">
        <w:rPr>
          <w:sz w:val="28"/>
          <w:szCs w:val="28"/>
          <w:lang w:val="en-US" w:eastAsia="en-US"/>
        </w:rPr>
        <w:t>изменение</w:t>
      </w:r>
      <w:proofErr w:type="spellEnd"/>
      <w:r w:rsidRPr="00386537">
        <w:rPr>
          <w:sz w:val="28"/>
          <w:szCs w:val="28"/>
          <w:lang w:val="en-US" w:eastAsia="en-US"/>
        </w:rPr>
        <w:t xml:space="preserve"> </w:t>
      </w:r>
      <w:proofErr w:type="spellStart"/>
      <w:r w:rsidRPr="00386537">
        <w:rPr>
          <w:sz w:val="28"/>
          <w:szCs w:val="28"/>
          <w:lang w:val="en-US" w:eastAsia="en-US"/>
        </w:rPr>
        <w:t>уничтожает</w:t>
      </w:r>
      <w:proofErr w:type="spellEnd"/>
      <w:r w:rsidRPr="00386537">
        <w:rPr>
          <w:sz w:val="28"/>
          <w:szCs w:val="28"/>
          <w:lang w:val="en-US" w:eastAsia="en-US"/>
        </w:rPr>
        <w:t xml:space="preserve"> возможности, структура сводится к последовательности.</w:t>
      </w:r>
    </w:p>
    <w:p w14:paraId="21B939E3"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Отсюда следует важное уточнение. Сложность не тождественна движению, изменчивости или эволюции. Мир может непрерывно меняться, оставаясь при этом простым, при условии, что в каждый момент времени возможно только одно </w:t>
      </w:r>
      <w:r w:rsidRPr="00D67364">
        <w:rPr>
          <w:sz w:val="28"/>
          <w:szCs w:val="28"/>
          <w:lang w:val="ru-RU" w:eastAsia="en-US"/>
        </w:rPr>
        <w:lastRenderedPageBreak/>
        <w:t>состояние. Движение без выбора не является сложностью. Важно не то, что происходят изменения, а то, что при одних и тех же условиях может быть более одного исхода. Сложность начинается там, где будущее не определяется однозначно настоящим , но при этом остается ограниченным им.</w:t>
      </w:r>
    </w:p>
    <w:p w14:paraId="59EE6D8A"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Таким образом, сосуществование альтернатив находится в центре минимального определения. Альтернативы должны существовать одновременно как возможности, а не просто как прошлые или будущие состояния. Это сосуществование не обязательно подразумевает симметрию или равенство; одна альтернатива может быть гораздо более вероятной, чем другая. Важно то, что исключение не является абсолютным. Даже исчезающе редкая альтернатива сохраняет сложность, при условии, что она остается физически допустимой. Миру не обязательно часто выбирать по-другому; он должен просто иметь возможность это делать.</w:t>
      </w:r>
    </w:p>
    <w:p w14:paraId="2AED2A3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Эта способность влечет за собой издержки, которых абсолютной необходимости избежать. Допущение альтернатив означает отказ от полной детерминированности. Это требует, чтобы законы описывали диапазоны, а не результаты, ограничения, а не сценарии. Онтологическая цена сложности — это отказ от неизбежности. Там, где всё должно происходить именно так, как происходит, сложность не может существовать. Мир, допускающий альтернативы, принимает неопределенность как структурную особенность, а не как временный недостаток.</w:t>
      </w:r>
    </w:p>
    <w:p w14:paraId="67785238"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Часто этому сопротивляются, потому что необходимость обещает безопасность. Если всё следует с уверенностью, объяснение кажется полным. Однако такая полнота обманчива. Полностью необходимый мир ничего не объясняет за пределами самого себя, поскольку не существует контраста, на фоне которого могло бы действовать объяснение. Объяснение предполагает, что что-то могло быть иначе, и что доводы объясняют, почему это не так. Без </w:t>
      </w:r>
      <w:r w:rsidRPr="00D67364">
        <w:rPr>
          <w:sz w:val="28"/>
          <w:szCs w:val="28"/>
          <w:lang w:val="ru-RU" w:eastAsia="en-US"/>
        </w:rPr>
        <w:lastRenderedPageBreak/>
        <w:t>этого контраста объяснение превращается в тавтологию. Сложность, поддерживая альтернативы, делает объяснение осмысленным.</w:t>
      </w:r>
    </w:p>
    <w:p w14:paraId="0DF725E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Теперь встает на свои места минимальное определение. Сложный мир — это мир, в котором существует как минимум два различимых состояния, между которыми могут происходить физически возможные переходы, не исключающие дальнейшего существования альтернатив. Больше ничего не требуется. Множественность компонентов, нелинейность, обратная связь, эмерджентность и иерархия могут возникнуть позже, но ни одно из них не является основополагающим. Это следствия, а не предпосылки. Сложность начинается в точке, где возможность отказывается превратиться в необходимость.</w:t>
      </w:r>
    </w:p>
    <w:p w14:paraId="5D76F16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 определение намеренно исключает степени богатства . Оно не задаётся вопросом о количестве существующих альтернатив, частоте переходов или сложности их взаимосвязей. Такие вопросы касаются </w:t>
      </w:r>
      <w:r w:rsidRPr="00D67364">
        <w:rPr>
          <w:sz w:val="28"/>
          <w:szCs w:val="28"/>
          <w:lang w:val="ru-RU" w:eastAsia="en-US"/>
        </w:rPr>
        <w:lastRenderedPageBreak/>
        <w:t>детализации, а не существования. Минимальное описание определяет порог, за которым сложность вообще появляется. Ниже этого порога лежит простота, независимо от масштаба или продолжительности. Выше него лежит мир, в котором структура может формироваться, сохраняться и трансформироваться.</w:t>
      </w:r>
    </w:p>
    <w:p w14:paraId="3717E35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На данном этапе отказ от антропоцентрических критериев становится неизбежным. Человеческие суждения о сложности часто отдают предпочтение системам, которые сопротивляются предсказаниям или требуют обширных вычислений. Однако предсказуемость и сложность не являются обратно пропорциональными. Система может быть предсказуемой, потому что она допускает стабильные альтернативы, управляемые вероятностями, или непредсказуемой, потому что в ней вообще отсутствует какая-либо альтернативная структура. Только первая является сложной в минимальном смысле. Предсказуемость касается эпистемического </w:t>
      </w:r>
      <w:r w:rsidRPr="00D67364">
        <w:rPr>
          <w:sz w:val="28"/>
          <w:szCs w:val="28"/>
          <w:lang w:val="ru-RU" w:eastAsia="en-US"/>
        </w:rPr>
        <w:lastRenderedPageBreak/>
        <w:t>доступа; сложность касается онтологической организации.</w:t>
      </w:r>
    </w:p>
    <w:p w14:paraId="2A7A7D05"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Обосновывая сложность сосуществованием, а не изобилием, это определение позволяет избежать зависимости от измерений. Мир с двумя альтернативами сложен, даже если эти альтернативы незначительно отличаются друг от друга. И наоборот, мир с бесчисленным множеством состояний прост, если может быть реализовано только одно из них. Этот обратный подход бросает вызов общепринятой интуиции, но он напрямую вытекает из требования, что альтернативы имеют значение. </w:t>
      </w:r>
      <w:proofErr w:type="spellStart"/>
      <w:r w:rsidRPr="00386537">
        <w:rPr>
          <w:sz w:val="28"/>
          <w:szCs w:val="28"/>
          <w:lang w:val="en-US" w:eastAsia="en-US"/>
        </w:rPr>
        <w:t>То</w:t>
      </w:r>
      <w:proofErr w:type="spellEnd"/>
      <w:r w:rsidRPr="00386537">
        <w:rPr>
          <w:sz w:val="28"/>
          <w:szCs w:val="28"/>
          <w:lang w:val="en-US" w:eastAsia="en-US"/>
        </w:rPr>
        <w:t xml:space="preserve">, </w:t>
      </w:r>
      <w:proofErr w:type="spellStart"/>
      <w:r w:rsidRPr="00386537">
        <w:rPr>
          <w:sz w:val="28"/>
          <w:szCs w:val="28"/>
          <w:lang w:val="en-US" w:eastAsia="en-US"/>
        </w:rPr>
        <w:t>что</w:t>
      </w:r>
      <w:proofErr w:type="spellEnd"/>
      <w:r w:rsidRPr="00386537">
        <w:rPr>
          <w:sz w:val="28"/>
          <w:szCs w:val="28"/>
          <w:lang w:val="en-US" w:eastAsia="en-US"/>
        </w:rPr>
        <w:t xml:space="preserve"> </w:t>
      </w:r>
      <w:proofErr w:type="spellStart"/>
      <w:r w:rsidRPr="00386537">
        <w:rPr>
          <w:sz w:val="28"/>
          <w:szCs w:val="28"/>
          <w:lang w:val="en-US" w:eastAsia="en-US"/>
        </w:rPr>
        <w:t>не</w:t>
      </w:r>
      <w:proofErr w:type="spellEnd"/>
      <w:r w:rsidRPr="00386537">
        <w:rPr>
          <w:sz w:val="28"/>
          <w:szCs w:val="28"/>
          <w:lang w:val="en-US" w:eastAsia="en-US"/>
        </w:rPr>
        <w:t xml:space="preserve"> </w:t>
      </w:r>
      <w:proofErr w:type="spellStart"/>
      <w:r w:rsidRPr="00386537">
        <w:rPr>
          <w:sz w:val="28"/>
          <w:szCs w:val="28"/>
          <w:lang w:val="en-US" w:eastAsia="en-US"/>
        </w:rPr>
        <w:t>имеет</w:t>
      </w:r>
      <w:proofErr w:type="spellEnd"/>
      <w:r w:rsidRPr="00386537">
        <w:rPr>
          <w:sz w:val="28"/>
          <w:szCs w:val="28"/>
          <w:lang w:val="en-US" w:eastAsia="en-US"/>
        </w:rPr>
        <w:t xml:space="preserve"> значения, не может способствовать структуре.</w:t>
      </w:r>
    </w:p>
    <w:p w14:paraId="381AE39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Теперь онтологическая цена абсолютной необходимости предстает во всей полноте. Необходимость исключает альтернативы и, делая это, устраняет сложность. Она заменяет мир, способный поддерживать структуру, миром, который просто разворачивается. Такой мир может быть внутренне непротиворечивым, но ему не хватает ресурсов, </w:t>
      </w:r>
      <w:r w:rsidRPr="00D67364">
        <w:rPr>
          <w:sz w:val="28"/>
          <w:szCs w:val="28"/>
          <w:lang w:val="ru-RU" w:eastAsia="en-US"/>
        </w:rPr>
        <w:lastRenderedPageBreak/>
        <w:t>необходимых для сохранения формы в условиях вариаций. Он может демонстрировать закономерность , но не организацию; последовательность, но не структуру; повторение, но не устойчивость.</w:t>
      </w:r>
    </w:p>
    <w:p w14:paraId="7A98CE5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Напротив, мир, допускающий альтернативы, принимает неопределенность как условие существования. Эта неопределенность не является хаосом, поскольку переходы остаются ограниченными. И это не невежество, поскольку оно сохраняется даже при полном знании законов. Это скорее свойство бытия, чем его описание. Сложность на своем минимальном уровне не требует ни большего, ни меньшего.</w:t>
      </w:r>
    </w:p>
    <w:p w14:paraId="5332022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Как только этот порог преодолен, становится возможно дальнейшее развитие. Взаимодействия множатся, истории разветвляются, структуры стабилизируются, и возникают закономерности более высокого порядка. Ничто из этого не меняет основы. Каждая сложная структура, независимо от масштаба, опирается на одни и те же минимальные условия: </w:t>
      </w:r>
      <w:r w:rsidRPr="00D67364">
        <w:rPr>
          <w:sz w:val="28"/>
          <w:szCs w:val="28"/>
          <w:lang w:val="ru-RU" w:eastAsia="en-US"/>
        </w:rPr>
        <w:lastRenderedPageBreak/>
        <w:t>различие, переход и постоянная доступность альтернатив. Удалите любое из этих условий, и сложность рухнет.</w:t>
      </w:r>
    </w:p>
    <w:p w14:paraId="408984E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Настаивая на минимальном определении, ничего существенного не теряется. Напротив, достигается ясность. Сложность перестаёт быть расплывчатой похвалой или признаком утонченности; она становится точным онтологическим условием. Сложный мир — это мир, в котором необходимость ограничена, возможность реальна, а альтернативы сосуществуют без уничтожения. Всё остальное вытекает из этого тихого, но решительного отказа от абсолютности.</w:t>
      </w:r>
    </w:p>
    <w:p w14:paraId="7F2F8F3A" w14:textId="77777777" w:rsidR="006E2490" w:rsidRPr="00D67364" w:rsidRDefault="006E2490" w:rsidP="008F0B63">
      <w:pPr>
        <w:spacing w:before="0" w:line="360" w:lineRule="auto"/>
        <w:ind w:right="0"/>
        <w:rPr>
          <w:sz w:val="28"/>
          <w:szCs w:val="28"/>
          <w:lang w:val="ru-RU" w:eastAsia="en-US"/>
        </w:rPr>
      </w:pPr>
    </w:p>
    <w:p w14:paraId="56C6B26A" w14:textId="77777777" w:rsidR="006E2490" w:rsidRPr="00D67364" w:rsidRDefault="00386537" w:rsidP="008F0B63">
      <w:pPr>
        <w:pStyle w:val="Heading1"/>
        <w:spacing w:line="360" w:lineRule="auto"/>
        <w:rPr>
          <w:szCs w:val="28"/>
          <w:lang w:val="ru-RU"/>
        </w:rPr>
      </w:pPr>
      <w:r w:rsidRPr="00D67364">
        <w:rPr>
          <w:szCs w:val="28"/>
          <w:lang w:val="ru-RU"/>
        </w:rPr>
        <w:lastRenderedPageBreak/>
        <w:t xml:space="preserve"> </w:t>
      </w:r>
      <w:bookmarkStart w:id="4" w:name="_Toc217499408"/>
      <w:r w:rsidRPr="00D67364">
        <w:rPr>
          <w:szCs w:val="28"/>
          <w:lang w:val="ru-RU"/>
        </w:rPr>
        <w:t>ГЛАВА 3 — Почему бинарные миры должны быть нарушаемыми</w:t>
      </w:r>
      <w:bookmarkEnd w:id="4"/>
      <w:r w:rsidRPr="00D67364">
        <w:rPr>
          <w:szCs w:val="28"/>
          <w:lang w:val="ru-RU"/>
        </w:rPr>
        <w:t xml:space="preserve"> </w:t>
      </w:r>
    </w:p>
    <w:p w14:paraId="59DBEB08" w14:textId="739C85D2" w:rsidR="00386537" w:rsidRPr="00D67364" w:rsidRDefault="00386537" w:rsidP="008F0B63">
      <w:pPr>
        <w:spacing w:before="0" w:line="360" w:lineRule="auto"/>
        <w:ind w:right="0"/>
        <w:rPr>
          <w:sz w:val="28"/>
          <w:szCs w:val="28"/>
          <w:lang w:val="ru-RU" w:eastAsia="en-US"/>
        </w:rPr>
      </w:pPr>
      <w:r w:rsidRPr="00D67364">
        <w:rPr>
          <w:sz w:val="28"/>
          <w:szCs w:val="28"/>
          <w:lang w:val="ru-RU" w:eastAsia="en-US"/>
        </w:rPr>
        <w:t>Бинарные системы позиционируют себя как образцы ясности. Разделяя мир на противоположные состояния, они обещают решительность, скорость и однозначное разрешение. Переключатель либо включен, либо выключен, ворота либо открыты, либо закрыты, сигнал либо присутствует, либо отсутствует. Такие структуры кажутся эффективными именно потому, что исключают двусмысленность. Однако это исключение, хотя и полезно для управления, несет в себе скрытую цену. Там, где бинарные системы управляют без остатка, развитие замирает, а структура истощается в повторении. То, что на первый взгляд кажется чистейшей формой порядка, при более тщательном рассмотрении оказывается глубоко бесплодным.</w:t>
      </w:r>
    </w:p>
    <w:p w14:paraId="64D478B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Бинарная система функционирует за счет обеспечения взаимной исключительности. Одно состояние существует только после устранения другого, и </w:t>
      </w:r>
      <w:r w:rsidRPr="00D67364">
        <w:rPr>
          <w:sz w:val="28"/>
          <w:szCs w:val="28"/>
          <w:lang w:val="ru-RU" w:eastAsia="en-US"/>
        </w:rPr>
        <w:lastRenderedPageBreak/>
        <w:t>переход происходит как чистая замена, а не как трансформация. Эта логика достаточна там, где целью является выполнение, а не рост. Переключатель идеально выполняет свою роль, не запоминая своего предыдущего состояния, не накапливая изменений, не изменяясь в процессе использования. Именно те качества, которые делают бинарные системы эффективными инструментами, делают их непригодными в качестве основы для сложных миров. Они работают путем стирания, а не путем интеграции.</w:t>
      </w:r>
    </w:p>
    <w:p w14:paraId="462799AF"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Когда бинарные структуры выходят за пределы своей области определения, они порождают мир, запертый в строгих шаблонах «или-или». Каждое различие становится абсолютным, каждый выбор — окончательным, каждый переход — терминальным. Такой мир может колебаться между состояниями, но это колебание не приводит к накоплению. Движение происходит, но ничего не усваивается. Система бесконечно возвращается к уже занимаемым позициям, не оставляя следов. </w:t>
      </w:r>
      <w:proofErr w:type="spellStart"/>
      <w:r w:rsidRPr="00386537">
        <w:rPr>
          <w:sz w:val="28"/>
          <w:szCs w:val="28"/>
          <w:lang w:val="en-US" w:eastAsia="en-US"/>
        </w:rPr>
        <w:t>Время</w:t>
      </w:r>
      <w:proofErr w:type="spellEnd"/>
      <w:r w:rsidRPr="00386537">
        <w:rPr>
          <w:sz w:val="28"/>
          <w:szCs w:val="28"/>
          <w:lang w:val="en-US" w:eastAsia="en-US"/>
        </w:rPr>
        <w:t xml:space="preserve"> в </w:t>
      </w:r>
      <w:proofErr w:type="spellStart"/>
      <w:r w:rsidRPr="00386537">
        <w:rPr>
          <w:sz w:val="28"/>
          <w:szCs w:val="28"/>
          <w:lang w:val="en-US" w:eastAsia="en-US"/>
        </w:rPr>
        <w:t>такой</w:t>
      </w:r>
      <w:proofErr w:type="spellEnd"/>
      <w:r w:rsidRPr="00386537">
        <w:rPr>
          <w:sz w:val="28"/>
          <w:szCs w:val="28"/>
          <w:lang w:val="en-US" w:eastAsia="en-US"/>
        </w:rPr>
        <w:t xml:space="preserve"> </w:t>
      </w:r>
      <w:proofErr w:type="spellStart"/>
      <w:r w:rsidRPr="00386537">
        <w:rPr>
          <w:sz w:val="28"/>
          <w:szCs w:val="28"/>
          <w:lang w:val="en-US" w:eastAsia="en-US"/>
        </w:rPr>
        <w:t>структуре</w:t>
      </w:r>
      <w:proofErr w:type="spellEnd"/>
      <w:r w:rsidRPr="00386537">
        <w:rPr>
          <w:sz w:val="28"/>
          <w:szCs w:val="28"/>
          <w:lang w:val="en-US" w:eastAsia="en-US"/>
        </w:rPr>
        <w:t xml:space="preserve"> добавляет длительность без глубины.</w:t>
      </w:r>
    </w:p>
    <w:p w14:paraId="783FB7E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Колебания без накопления являются примером центрального ограничения жестких бинарных систем. Маятник качается, сигнал меняется, переменная переключается , но система остается неизменной под воздействием собственной активности. Не формируется память , не возникает внутренней дифференциации. Развитие требует, чтобы переходы оставляли следы, какими бы тонкими они ни были, изменяя условия будущих изменений. Там, где каждое движение возвращает систему в идентичную конфигурацию, новизна не может возникнуть. Разница между состояниями сводится к ритму, лишенному последствий.</w:t>
      </w:r>
    </w:p>
    <w:p w14:paraId="3F7FC16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Жесткие бинарные оппозиции препятствуют развитию именно потому, что они отрицают промежуточные условия. Рост, будь то биологический, концептуальный или структурный, происходит не путем мгновенной замены, а путем постепенной перестройки. Промежуточные состояния несут в себе частичные черты того, что предшествовало и что следовало за этим, обеспечивая </w:t>
      </w:r>
      <w:r w:rsidRPr="00D67364">
        <w:rPr>
          <w:sz w:val="28"/>
          <w:szCs w:val="28"/>
          <w:lang w:val="ru-RU" w:eastAsia="en-US"/>
        </w:rPr>
        <w:lastRenderedPageBreak/>
        <w:t>преемственность при изменениях. Когда допускаются только две позиции, трансформация должна происходить как разрыв. Такой разрыв может быть драматичным, но он не может поддерживать сложность. Каждое изменение отрицает то, что было раньше, вместо того, чтобы включать это в себя.</w:t>
      </w:r>
    </w:p>
    <w:p w14:paraId="232BA98B"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 мере сохранения этой модели само различие размывается. Повторное чередование фиксированных полюсов делает их функционально эквивалентными. Если система бесконечно переходит между двумя состояниями без внутренних изменений, различие между этими состояниями теряет значение. Они становятся маркерами времени, а не структуры. Различие сводится к повторению, а повторение, лишенное накопления, перестает порождать форму. Остается движение без смысла.</w:t>
      </w:r>
    </w:p>
    <w:p w14:paraId="5D140F83"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Этот коллапс выявляет более глубокое требование к сложности: переходную неопределенность. Неопределенность, часто считаемая недостатком определения, здесь выступает как условие роста. </w:t>
      </w:r>
      <w:r w:rsidRPr="00D67364">
        <w:rPr>
          <w:sz w:val="28"/>
          <w:szCs w:val="28"/>
          <w:lang w:val="ru-RU" w:eastAsia="en-US"/>
        </w:rPr>
        <w:lastRenderedPageBreak/>
        <w:t>Переходные состояния, которые не являются ни полностью одним, ни полностью другим, позволяют характеристикам смешиваться, конкурировать и рекомбинировать. В этих областях система может исследовать конфигурации, недоступные на крайних значениях. Неопределенность предоставляет пространство для адаптации, позволяя осуществлять постепенные изменения, которые сохраняют преемственность, одновременно обеспечивая возможность перемен.</w:t>
      </w:r>
    </w:p>
    <w:p w14:paraId="65A4028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этом процессе решающую роль играет нестабильность границ. Там, где границы идеально четкие, ничто не может их пересечь без уничтожения. Там, где они размыты, становится возможным взаимодействие. Нестабильность не подразумевает хаоса; она указывает на проницаемость. Граница, которую можно локально нарушить, не разрушая ее глобально, создает зону творческого напряжения. В этой зоне элементы могут взаимодействовать, не теряя своей идентичности, и могут формироваться новые структуры, не разрушая более крупную структуру.</w:t>
      </w:r>
    </w:p>
    <w:p w14:paraId="600120F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Подобную нестабильность необходимо тщательно контролировать. Мир, в котором все границы размываются, теряет целостность, так же как и мир, в котором все границы фиксированы, теряет адаптивность. Продуктивное пространство находится между этими крайностями, где существуют пределы, но они не являются нерушимыми. Нарушение в этом контексте означает не разрушение, а временную приостановку. Границу можно пересечь, размыть или переосмыслить, не стерев её. Эта способность отличает живую структуру от механического чередования.</w:t>
      </w:r>
    </w:p>
    <w:p w14:paraId="265AD1F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Необходимость локального приостановления бинарных оппозиций напрямую вытекает из этого понимания. Локальное приостановление позволяет системе экспериментировать, не обрекая ее на необратимые изменения. В пределах ограниченной области оппозиции могут перекрываться, гибридизироваться или инвертироваться, порождая новые возможности. Если эти возможности окажутся жизнеспособными, они могут распространиться; если </w:t>
      </w:r>
      <w:r w:rsidRPr="00D67364">
        <w:rPr>
          <w:sz w:val="28"/>
          <w:szCs w:val="28"/>
          <w:lang w:val="ru-RU" w:eastAsia="en-US"/>
        </w:rPr>
        <w:lastRenderedPageBreak/>
        <w:t>нет, они останутся ограниченными. Такая избирательная проницаемость защищает глобальную стабильность, одновременно способствуя локальным инновациям.</w:t>
      </w:r>
    </w:p>
    <w:p w14:paraId="0534CA18"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Без такой приостановки бинарные оппозиции превращаются в догму. Каждое различие становится абсолютным, каждое противостояние — тотальным. В таких условиях конфликт вытесняет развитие, поскольку разрешение может произойти только путем устранения одного полюса. Система обретает решительность за счет обучения. Со временем этот компромисс оказывается фатальным, поскольку неспособность интегрировать различия вынуждает к все более радикальным заменам. </w:t>
      </w:r>
      <w:proofErr w:type="spellStart"/>
      <w:r w:rsidRPr="00386537">
        <w:rPr>
          <w:sz w:val="28"/>
          <w:szCs w:val="28"/>
          <w:lang w:val="en-US" w:eastAsia="en-US"/>
        </w:rPr>
        <w:t>Крах</w:t>
      </w:r>
      <w:proofErr w:type="spellEnd"/>
      <w:r w:rsidRPr="00386537">
        <w:rPr>
          <w:sz w:val="28"/>
          <w:szCs w:val="28"/>
          <w:lang w:val="en-US" w:eastAsia="en-US"/>
        </w:rPr>
        <w:t xml:space="preserve"> </w:t>
      </w:r>
      <w:proofErr w:type="spellStart"/>
      <w:r w:rsidRPr="00386537">
        <w:rPr>
          <w:sz w:val="28"/>
          <w:szCs w:val="28"/>
          <w:lang w:val="en-US" w:eastAsia="en-US"/>
        </w:rPr>
        <w:t>становится</w:t>
      </w:r>
      <w:proofErr w:type="spellEnd"/>
      <w:r w:rsidRPr="00386537">
        <w:rPr>
          <w:sz w:val="28"/>
          <w:szCs w:val="28"/>
          <w:lang w:val="en-US" w:eastAsia="en-US"/>
        </w:rPr>
        <w:t xml:space="preserve"> </w:t>
      </w:r>
      <w:proofErr w:type="spellStart"/>
      <w:r w:rsidRPr="00386537">
        <w:rPr>
          <w:sz w:val="28"/>
          <w:szCs w:val="28"/>
          <w:lang w:val="en-US" w:eastAsia="en-US"/>
        </w:rPr>
        <w:t>единственным</w:t>
      </w:r>
      <w:proofErr w:type="spellEnd"/>
      <w:r w:rsidRPr="00386537">
        <w:rPr>
          <w:sz w:val="28"/>
          <w:szCs w:val="28"/>
          <w:lang w:val="en-US" w:eastAsia="en-US"/>
        </w:rPr>
        <w:t xml:space="preserve"> </w:t>
      </w:r>
      <w:proofErr w:type="spellStart"/>
      <w:r w:rsidRPr="00386537">
        <w:rPr>
          <w:sz w:val="28"/>
          <w:szCs w:val="28"/>
          <w:lang w:val="en-US" w:eastAsia="en-US"/>
        </w:rPr>
        <w:t>оставшимся</w:t>
      </w:r>
      <w:proofErr w:type="spellEnd"/>
      <w:r w:rsidRPr="00386537">
        <w:rPr>
          <w:sz w:val="28"/>
          <w:szCs w:val="28"/>
          <w:lang w:val="en-US" w:eastAsia="en-US"/>
        </w:rPr>
        <w:t xml:space="preserve"> способом перемен.</w:t>
      </w:r>
    </w:p>
    <w:p w14:paraId="5539AF6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Сложность требует большего, чем просто чередование. Чередование порождает последовательность, а не структуру. Оно упорядочивает события, но не организует их. Структура возникает, когда альтернативы </w:t>
      </w:r>
      <w:r w:rsidRPr="00D67364">
        <w:rPr>
          <w:sz w:val="28"/>
          <w:szCs w:val="28"/>
          <w:lang w:val="ru-RU" w:eastAsia="en-US"/>
        </w:rPr>
        <w:lastRenderedPageBreak/>
        <w:t>сосуществуют достаточно долго, чтобы взаимодействовать, влияя друг на друга без немедленного исключения. Такое сосуществование невозможно в рамках строгих бинарных оппозиций, поскольку наличие одного состояния устраняет другое. Только когда бинарные оппозиции нарушаются, сосуществование становится возможным, пусть даже кратковременным и локальным.</w:t>
      </w:r>
    </w:p>
    <w:p w14:paraId="210A83C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Нарушаемость вносит асимметрию в переход. Переход из одного состояния в другое не обязательно должен быть мгновенным или полным. Частичные переходы позволяют элементам обоих состояний сохраняться, создавая градиенты, а не скачки. Градиенты способствуют накоплению, поскольку каждый переход оставляет следы, которые изменяют последующее движение. Благодаря этому процессу история входит в систему, а вместе с историей приходит развитие.</w:t>
      </w:r>
    </w:p>
    <w:p w14:paraId="2B6DDA62"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lastRenderedPageBreak/>
        <w:t xml:space="preserve">Этот исторический аспект отличает сложные миры от просто динамических. Динамичный бинарный мир может двигаться бесконечно, но при этом забывает о себе на каждом шаге. Нестабильный бинарный мир помнит, потому что его переходы не являются чистым стиранием. Память не обязательно должна быть сознательной или явной; она может заключаться просто в изменении вероятностей, смещении пороговых значений или модификации реакций. </w:t>
      </w:r>
      <w:proofErr w:type="spellStart"/>
      <w:r w:rsidRPr="00386537">
        <w:rPr>
          <w:sz w:val="28"/>
          <w:szCs w:val="28"/>
          <w:lang w:val="en-US" w:eastAsia="en-US"/>
        </w:rPr>
        <w:t>Такая</w:t>
      </w:r>
      <w:proofErr w:type="spellEnd"/>
      <w:r w:rsidRPr="00386537">
        <w:rPr>
          <w:sz w:val="28"/>
          <w:szCs w:val="28"/>
          <w:lang w:val="en-US" w:eastAsia="en-US"/>
        </w:rPr>
        <w:t xml:space="preserve"> </w:t>
      </w:r>
      <w:proofErr w:type="spellStart"/>
      <w:r w:rsidRPr="00386537">
        <w:rPr>
          <w:sz w:val="28"/>
          <w:szCs w:val="28"/>
          <w:lang w:val="en-US" w:eastAsia="en-US"/>
        </w:rPr>
        <w:t>память</w:t>
      </w:r>
      <w:proofErr w:type="spellEnd"/>
      <w:r w:rsidRPr="00386537">
        <w:rPr>
          <w:sz w:val="28"/>
          <w:szCs w:val="28"/>
          <w:lang w:val="en-US" w:eastAsia="en-US"/>
        </w:rPr>
        <w:t xml:space="preserve"> </w:t>
      </w:r>
      <w:proofErr w:type="spellStart"/>
      <w:r w:rsidRPr="00386537">
        <w:rPr>
          <w:sz w:val="28"/>
          <w:szCs w:val="28"/>
          <w:lang w:val="en-US" w:eastAsia="en-US"/>
        </w:rPr>
        <w:t>превращает</w:t>
      </w:r>
      <w:proofErr w:type="spellEnd"/>
      <w:r w:rsidRPr="00386537">
        <w:rPr>
          <w:sz w:val="28"/>
          <w:szCs w:val="28"/>
          <w:lang w:val="en-US" w:eastAsia="en-US"/>
        </w:rPr>
        <w:t xml:space="preserve"> </w:t>
      </w:r>
      <w:proofErr w:type="spellStart"/>
      <w:r w:rsidRPr="00386537">
        <w:rPr>
          <w:sz w:val="28"/>
          <w:szCs w:val="28"/>
          <w:lang w:val="en-US" w:eastAsia="en-US"/>
        </w:rPr>
        <w:t>колебания</w:t>
      </w:r>
      <w:proofErr w:type="spellEnd"/>
      <w:r w:rsidRPr="00386537">
        <w:rPr>
          <w:sz w:val="28"/>
          <w:szCs w:val="28"/>
          <w:lang w:val="en-US" w:eastAsia="en-US"/>
        </w:rPr>
        <w:t xml:space="preserve"> в эволюцию.</w:t>
      </w:r>
    </w:p>
    <w:p w14:paraId="305FB5D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Настойчивое стремление к строгим бинарным оппозициям часто проистекает из желания определенности. Четкие противопоставления обещают недвусмысленную оценку и решительные действия. Однако определенность, достигаемая путем исключения, подрывает саму стабильность, которую она стремится защитить. Отказываясь от двусмысленности, система лишает себя средств адаптации. То, что начинается как ясность, заканчивается хрупкостью . Отказ от терпимости к наложению друг на друга гарантирует, что изменения, </w:t>
      </w:r>
      <w:r w:rsidRPr="00D67364">
        <w:rPr>
          <w:sz w:val="28"/>
          <w:szCs w:val="28"/>
          <w:lang w:val="ru-RU" w:eastAsia="en-US"/>
        </w:rPr>
        <w:lastRenderedPageBreak/>
        <w:t>когда они произойдут, будут катастрофическими, а не непрерывными.</w:t>
      </w:r>
    </w:p>
    <w:p w14:paraId="62CF196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Напротив, бинарные оппозиции, допускающие нарушение целостности, рассматривают неопределенность как ресурс. Наличие промежуточных состояний вносит непредсказуемость, однако эта непредсказуемость ограничена. Она не разрушает структуру, а обогащает ее. Благодаря ограниченной неопределенности система получает доступ к более широкому спектру ответных реакций, не теряя при этом согласованности. Развитие происходит не путем отрицания, а путем дифференциации.</w:t>
      </w:r>
    </w:p>
    <w:p w14:paraId="3E0F1FC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перспектива переосмысливает роль противостояния. Противоположности не обязательно должны уничтожать друг друга, чтобы определить себя. Они могут взаимодействовать, ограничивать и влиять друг на друга, оставаясь при этом различными. Такое взаимодействие требует, чтобы граница между ними была скорее обсуждаемой, чем абсолютной. </w:t>
      </w:r>
      <w:r w:rsidRPr="00D67364">
        <w:rPr>
          <w:sz w:val="28"/>
          <w:szCs w:val="28"/>
          <w:lang w:val="ru-RU" w:eastAsia="en-US"/>
        </w:rPr>
        <w:lastRenderedPageBreak/>
        <w:t>Переговоры не подразумевают компромисса в моральном смысле; они описывают структурный процесс, посредством которого различия сохраняются путем корректировки их взаимоотношений.</w:t>
      </w:r>
    </w:p>
    <w:p w14:paraId="6543AD9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этом свете бинарные миры проявляют свою ограниченность не потому, что содержат оппозиции, а потому, что запрещают их нарушение. Оппозиция становится бесплодной только тогда, когда её невозможно преодолеть. Там, где пересечение возможно, даже временно, оппозиции порождают напряжение, а напряжение порождает форму. Творческий потенциал различия заключается не в разделении, а в контролируемом взаимодействии.</w:t>
      </w:r>
    </w:p>
    <w:p w14:paraId="7067B44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Следовательно, сложность нельзя свести к наличию одних лишь альтернатив. Альтернативы должны сосуществовать, перекрываться и трансформировать друг друга, не сливаясь в единообразие и не уничтожая различия. Бинарные структуры, рассматриваемые как нерушимые, препятствуют этому процессу. Они навязывают логику замещения, а </w:t>
      </w:r>
      <w:r w:rsidRPr="00D67364">
        <w:rPr>
          <w:sz w:val="28"/>
          <w:szCs w:val="28"/>
          <w:lang w:val="ru-RU" w:eastAsia="en-US"/>
        </w:rPr>
        <w:lastRenderedPageBreak/>
        <w:t>не роста. Для поддержания сложности бинарные оппозиции должны быть проницаемыми, их границы — стабильными, но при этом допускающими изменения.</w:t>
      </w:r>
    </w:p>
    <w:p w14:paraId="557BDEA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мире, управляемом несовместимыми бинарными оппозициями, ясность и двусмысленность признаются не врагами, а партнерами. Ясность определяет позиции; двусмысленность позволяет перемещаться между ними. Вместе они поддерживают развитие. Уберите любую из них, и структура рухнет. Чисто двусмысленный мир растворится; чисто бинарный мир застопорится. Сложность возникает только там, где различие и переход переплетаются без окончательного завершения.</w:t>
      </w:r>
    </w:p>
    <w:p w14:paraId="0C18DAC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Позволяя локально нарушать бинарные оппозиции, мир обретает способность накапливать изменения, не теряя при этом порядка. Различия сохраняются, история имеет значение, а структура развивается. Чередование становится трансформацией, повторение уступает место развитию, и система избегает </w:t>
      </w:r>
      <w:r w:rsidRPr="00D67364">
        <w:rPr>
          <w:sz w:val="28"/>
          <w:szCs w:val="28"/>
          <w:lang w:val="ru-RU" w:eastAsia="en-US"/>
        </w:rPr>
        <w:lastRenderedPageBreak/>
        <w:t>бесплодия идеального противостояния. В этом избегании кроется минимальное условие для роста в любом мире, стремящемся быть чем-то большим, чем просто переключатель, бесконечно переключающийся между состояниями.</w:t>
      </w:r>
    </w:p>
    <w:p w14:paraId="63919325" w14:textId="77777777" w:rsidR="006E2490" w:rsidRPr="00D67364" w:rsidRDefault="006E2490" w:rsidP="008F0B63">
      <w:pPr>
        <w:spacing w:before="0" w:line="360" w:lineRule="auto"/>
        <w:ind w:right="0"/>
        <w:rPr>
          <w:sz w:val="28"/>
          <w:szCs w:val="28"/>
          <w:lang w:val="ru-RU" w:eastAsia="en-US"/>
        </w:rPr>
      </w:pPr>
    </w:p>
    <w:p w14:paraId="3A76DAC6" w14:textId="77777777" w:rsidR="006E2490" w:rsidRPr="008F0B63" w:rsidRDefault="00386537" w:rsidP="008F0B63">
      <w:pPr>
        <w:pStyle w:val="Heading1"/>
        <w:spacing w:line="360" w:lineRule="auto"/>
        <w:rPr>
          <w:szCs w:val="28"/>
          <w:lang w:val="en-US"/>
        </w:rPr>
      </w:pPr>
      <w:r w:rsidRPr="00D67364">
        <w:rPr>
          <w:szCs w:val="28"/>
          <w:lang w:val="ru-RU"/>
        </w:rPr>
        <w:lastRenderedPageBreak/>
        <w:t xml:space="preserve"> </w:t>
      </w:r>
      <w:bookmarkStart w:id="5" w:name="_Toc217499409"/>
      <w:r w:rsidRPr="008F0B63">
        <w:rPr>
          <w:szCs w:val="28"/>
          <w:lang w:val="en-US"/>
        </w:rPr>
        <w:t xml:space="preserve">ГЛАВА 4 — </w:t>
      </w:r>
      <w:proofErr w:type="spellStart"/>
      <w:r w:rsidRPr="008F0B63">
        <w:rPr>
          <w:szCs w:val="28"/>
          <w:lang w:val="en-US"/>
        </w:rPr>
        <w:t>Неопределенность</w:t>
      </w:r>
      <w:proofErr w:type="spellEnd"/>
      <w:r w:rsidRPr="008F0B63">
        <w:rPr>
          <w:szCs w:val="28"/>
          <w:lang w:val="en-US"/>
        </w:rPr>
        <w:t xml:space="preserve"> как структурный механизм</w:t>
      </w:r>
      <w:bookmarkEnd w:id="5"/>
      <w:r w:rsidRPr="008F0B63">
        <w:rPr>
          <w:szCs w:val="28"/>
          <w:lang w:val="en-US"/>
        </w:rPr>
        <w:t xml:space="preserve"> </w:t>
      </w:r>
    </w:p>
    <w:p w14:paraId="71AA5B65" w14:textId="247BBFB9" w:rsidR="00386537" w:rsidRPr="00D67364" w:rsidRDefault="00386537" w:rsidP="008F0B63">
      <w:pPr>
        <w:spacing w:before="0" w:line="360" w:lineRule="auto"/>
        <w:ind w:right="0"/>
        <w:rPr>
          <w:sz w:val="28"/>
          <w:szCs w:val="28"/>
          <w:lang w:val="ru-RU" w:eastAsia="en-US"/>
        </w:rPr>
      </w:pPr>
      <w:r w:rsidRPr="00D67364">
        <w:rPr>
          <w:sz w:val="28"/>
          <w:szCs w:val="28"/>
          <w:lang w:val="ru-RU" w:eastAsia="en-US"/>
        </w:rPr>
        <w:t>Неопределенность чаще всего понимается неправильно, потому что ее обычно путают со случайностью. Эта путаница приводит к отказу, который кажется рациональным, но основан на ложной предпосылке. Случайность подразумевает отсутствие формы, разрушение ограничений, потерю понятности. Неопределенность, как она действует структурно, означает нечто совершенно иное. Она обозначает отсутствие необходимости, отказ от неизбежности, сохранение альтернатив в определенных пределах. Там, где случайность разрушает структуру, неопределенность поддерживает ее, предотвращая преждевременное завершение. Разница заключается не в степени, а в сути, и неспособность распознать ее заслоняет роль неопределенности в поддержании согласованности в условиях изменений.</w:t>
      </w:r>
    </w:p>
    <w:p w14:paraId="2F813318"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Отсутствие необходимости не отменяет закон; оно изменяет его функцию. Закон, который порождает результаты с абсолютной неизбежностью, не оставляет места для корректировок. Каждая причина приводит к одному следствию, каждое условие — к одному результату. Такая точность кажется восхитительной, пока окружающая среда не меняется таким образом, который закон не предвидел. В этот момент неизбежность становится препятствием. Неопределенность вмешивается не путем отмены закона, а путем ослабления его влияния на результат. Закон остается действующим как ограничение, но он больше не диктует единственный путь. В этой ситуации структура обретает устойчивость.</w:t>
      </w:r>
    </w:p>
    <w:p w14:paraId="0A91EDD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Контролируемое отклонение здесь выступает скорее как архитектурная особенность, чем как аномалия. Ограниченное отклонение позволяет системам исследовать соседние возможности, не отказываясь от своей формы. Это исследование — не беспорядочное блуждание; это движение, ограниченное рамками, сохраняющими идентичность. Архитектура, будь то </w:t>
      </w:r>
      <w:r w:rsidRPr="00D67364">
        <w:rPr>
          <w:sz w:val="28"/>
          <w:szCs w:val="28"/>
          <w:lang w:val="ru-RU" w:eastAsia="en-US"/>
        </w:rPr>
        <w:lastRenderedPageBreak/>
        <w:t>физическая или концептуальная, опирается на толерантность. Материалы расширяются и сжимаются, нагрузки перераспределяются, напряжения колеблются. Конструкция, спроектированная без учета таких изменений, разрушается в условиях, которые не являются идеализированными. В этом смысле неопределенность функционирует как толерантность, распространяющаяся во времени, позволяя адаптироваться без разрушения.</w:t>
      </w:r>
    </w:p>
    <w:p w14:paraId="1B5F48C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Правила смягчаются под воздействием неопределенности, но не исчезают. Смягчение не означает слабость; оно подразумевает гибкость. Жесткое правило сопротивляется любым отклонениям, пока не сломается, тогда как смягченное правило слегка уступает, перераспределяя давление и поддерживая непрерывность. Это уступчивость не случайна. Она происходит в определенных пределах, гарантируя, что гибкость не перерастет в непоследовательность . Правило сохраняется, потому что оно может изгибаться. Его авторитет проистекает </w:t>
      </w:r>
      <w:r w:rsidRPr="00D67364">
        <w:rPr>
          <w:sz w:val="28"/>
          <w:szCs w:val="28"/>
          <w:lang w:val="ru-RU" w:eastAsia="en-US"/>
        </w:rPr>
        <w:lastRenderedPageBreak/>
        <w:t>из его способности оставаться актуальным, а не из его претензии на абсолютность.</w:t>
      </w:r>
    </w:p>
    <w:p w14:paraId="31788A3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Вероятность выступает в роли посредника, делающего это возможным. Назначая вероятности, а не определенность, вероятность создает буфер между законом и результатом. Закон определяет тенденции, ограничения и распределения, в то время как вероятность определяет, как эти тенденции проявляются в конкретных случаях . Этот буфер поглощает вариации, предотвращая распространение локальных нарушений на глобальный сбой. Там, где вероятность отсутствует, любое отклонение воспринимается как нарушение. Там, где вероятность присутствует, отклонение становится ожидаемым, интегрированным в структуру, а не противостоящим ей.</w:t>
      </w:r>
    </w:p>
    <w:p w14:paraId="785AF3C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интеграция проясняет различие между исключением и шумом. Шум представляет собой флуктуацию без структуры, вариацию, не несущую никакой информации о системе. Исключение, </w:t>
      </w:r>
      <w:r w:rsidRPr="00D67364">
        <w:rPr>
          <w:sz w:val="28"/>
          <w:szCs w:val="28"/>
          <w:lang w:val="ru-RU" w:eastAsia="en-US"/>
        </w:rPr>
        <w:lastRenderedPageBreak/>
        <w:t>напротив, происходит в пределах ожиданий, выявляя широту, а не несостоятельность правила. Шум нарушает, не обучая; исключение же учит, обозначая пределы применимости. Система, которая не может различить эти два явления, реагирует без разбора, либо подавляя все вариации, либо растворяясь в хаосе. Система, которая учитывает неопределенность, признает, что редкие события не обязательно угрожают порядку; они могут его уточнять.</w:t>
      </w:r>
    </w:p>
    <w:p w14:paraId="544657E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Строгое следование правилам устраняет это различие и, тем самым, подрывает адаптацию. Когда следование становится абсолютным, система теряет способность реагировать на контекст. Каждая ситуация рассматривается как идентичная, независимо от тонких различий, которые могут потребовать корректировки. Такая слепота — это не дисциплина, а хрупкость. Адаптация требует чуткости к отклонениям, а не их искоренения. Правило, не способное учитывать контекст, втягивает систему в конфликт с окружающей средой, а конфликт, если он затяжной, приводит к разрушению.</w:t>
      </w:r>
    </w:p>
    <w:p w14:paraId="29A63D1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Временная неопределенность противодействует этой тенденции, откладывая преждевременные решения. Неопределенность часто вызывает опасения, поскольку кажется нерешительной, однако решительность без достаточной информации — это всего лишь поспешность. Предоставляя период, в течение которого остаются возможными множественные интерпретации или результаты, система получает время для оценки условий. Эта задержка не приостанавливает порядок; она стабилизирует его, предотвращая необратимые решения, принятые при неполном понимании. Неопределенность, ограниченная по продолжительности и масштабу, действует как стабилизирующая сила, а не как угроза.</w:t>
      </w:r>
    </w:p>
    <w:p w14:paraId="69815EF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Отложенное разрешение играет аналогичную роль на более глубоком уровне. Немедленное разрешение превращает возможность в факт, исключая альтернативы до того, как можно будет исследовать их последствия. Задержка сохраняет напряжение, а напряжение поддерживает структуру. В физических </w:t>
      </w:r>
      <w:r w:rsidRPr="00D67364">
        <w:rPr>
          <w:sz w:val="28"/>
          <w:szCs w:val="28"/>
          <w:lang w:val="ru-RU" w:eastAsia="en-US"/>
        </w:rPr>
        <w:lastRenderedPageBreak/>
        <w:t>системах отложенная релаксация позволяет энергии постепенно перераспределяться . В биологических системах отложенная дифференциация обеспечивает пластичность. В концептуальных системах отложенное завершение позволяет осуществлять рефлексию. В разных областях задержка преобразует переход от разрыва к процессу.</w:t>
      </w:r>
    </w:p>
    <w:p w14:paraId="2325D10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Этот процесс основан на постоянном напряжении как структурном принципе. Напряжение — это не недостаток, который нужно устранить, а состояние, которым нужно управлять. Там, где напряжение полностью исчезает, движение прекращается. Там, где оно становится чрезмерным, структура разрушается. Баланс заключается в поддержании напряжения в допустимых пределах, позволяя ему порождать форму, а не разрушать. Неопределенность обеспечивает средства для поддержания этого баланса, предотвращая исчерпание возможностей системы при любом единственном решении.</w:t>
      </w:r>
    </w:p>
    <w:p w14:paraId="7CD0A71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Устойчивое напряжение требует, чтобы противоположные тенденции оставались неизменными без немедленного примирения. Такое сосуществование невозможно в условиях строгой необходимости, когда один результат исключает все остальные. В условиях неопределенности тенденции конкурируют, не уничтожая друг друга. Их взаимодействие порождает модели, которые ни одна из них не смогла бы создать в одиночку. Структура возникает не из победы одной тенденции, а из регулируемого сохранения их противостояния.</w:t>
      </w:r>
    </w:p>
    <w:p w14:paraId="6BA754B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Архитектурная роль неопределенности становится особенно очевидной при рассмотрении систем, которые должны функционировать в различных масштабах. Локальные отклонения, если их не контролировать, могут угрожать глобальной согласованности. Однако подавление всех отклонений лишает систему способности реагировать на локальные условия. Неопределенность разрешает эту дилемму, ограничивая отклонения вероятностными рамками. Локальные вариации происходят, не диктуя </w:t>
      </w:r>
      <w:r w:rsidRPr="00D67364">
        <w:rPr>
          <w:sz w:val="28"/>
          <w:szCs w:val="28"/>
          <w:lang w:val="ru-RU" w:eastAsia="en-US"/>
        </w:rPr>
        <w:lastRenderedPageBreak/>
        <w:t>глобальных преобразований. Целое остается неизменным, в то время как его части адаптируются.</w:t>
      </w:r>
    </w:p>
    <w:p w14:paraId="0D69698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способность отличает живые и адаптивные системы от чисто механических. Механические системы превосходно справляются с повторением в контролируемых условиях. Адаптивные системы существуют благодаря своей устойчивости к изменениям. Устойчивость не означает безразличие; она подразумевает избирательную реакцию. Неопределенность наделяет систему критериями выбора, сохраняя альтернативы достаточно долго для оценки. Без этого сохранения выбор превращается в принуждение, а принуждение подавляет обучение.</w:t>
      </w:r>
    </w:p>
    <w:p w14:paraId="2001A4A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Само обучение зависит от отложенного разрешения и временной неопределенности. Система, которая немедленно разрешает все несоответствия, не обладает памятью. Каждое событие поглощается без следа. Там, где неопределенность позволяет несоответствиям сохраняться, следы накапливаются. Эти следы изменяют будущие реакции, встраивая </w:t>
      </w:r>
      <w:r w:rsidRPr="00D67364">
        <w:rPr>
          <w:sz w:val="28"/>
          <w:szCs w:val="28"/>
          <w:lang w:val="ru-RU" w:eastAsia="en-US"/>
        </w:rPr>
        <w:lastRenderedPageBreak/>
        <w:t>историю в структуру. Память, в этом минимальном смысле, возникает не из хранения, а из измененных вероятностей. Система становится иной, потому что она позволила неопределенности сформировать свою эволюцию.</w:t>
      </w:r>
    </w:p>
    <w:p w14:paraId="7A156663"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Напротив, отказ от неопределенности порождает системы, которые постоянно самовосстанавливаются. Каждый результат предопределен, каждое отклонение мгновенно корректируется. Такие системы кажутся упорядоченными, но они не способны к развитию. Они могут существовать в идеальных условиях, но не могут справиться с новизной. Новизна требует пространства, а пространство возникает только там, где ограничена необходимость.</w:t>
      </w:r>
    </w:p>
    <w:p w14:paraId="2205E31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Неопределенность, понимаемая как отсутствие необходимости, не отрицает причинно-следственной связи. Причины остаются действующими, влияния остаются эффективными. Меняется лишь исключительность их последствий. Множество исходов остается возможным при одинаковых </w:t>
      </w:r>
      <w:r w:rsidRPr="00D67364">
        <w:rPr>
          <w:sz w:val="28"/>
          <w:szCs w:val="28"/>
          <w:lang w:val="ru-RU" w:eastAsia="en-US"/>
        </w:rPr>
        <w:lastRenderedPageBreak/>
        <w:t>условиях, каждый из которых ограничен, но не является обязательным. Эта множественность не ослабляет объяснение; она обогащает его. Объяснение смещается от предсказания единичных исходов к характеристике распределений. Понимание углубляется по мере того, как становится видна структура возможностей.</w:t>
      </w:r>
    </w:p>
    <w:p w14:paraId="56E6D92D"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Этот сдвиг имеет глубокие последствия для понимания структуры. Структура больше не заключается в фиксированных результатах, а в моделях ограничений. Устойчивым остается не конкретное состояние, а диапазон, в пределах которого состояния колеблются. Идентичность становится динамичной, определяемой непрерывностью в условиях вариаций, а не неподвижностью. Неопределенность — это условие, которое делает такую непрерывность возможной.</w:t>
      </w:r>
    </w:p>
    <w:p w14:paraId="7126870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Шум угрожает структуре, потому что ему не хватает ограничений. Неопределенность сохраняет структуру, потому что она ограничена. Смешивание этих двух </w:t>
      </w:r>
      <w:r w:rsidRPr="00D67364">
        <w:rPr>
          <w:sz w:val="28"/>
          <w:szCs w:val="28"/>
          <w:lang w:val="ru-RU" w:eastAsia="en-US"/>
        </w:rPr>
        <w:lastRenderedPageBreak/>
        <w:t>понятий приводит к ошибочным попыткам полностью устранить неопределенность, в результате чего создаются системы, которые терпят неудачу именно потому, что не могут адаптироваться. Понимание этого различия позволяет использовать неопределенность в своих интересах, а не бояться ее.</w:t>
      </w:r>
    </w:p>
    <w:p w14:paraId="6E174F7D"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Временная неопределенность, отложенное разрешение, вероятностная буферизация и контролируемое отклонение сходятся к одному выводу: структура выживает, отказываясь от окончательности. Окончательность останавливает движение, а остановленное движение не может реагировать. Неопределенность поддерживает движение, не позволяя ему раствориться в хаосе. Она сохраняет напряжение без разрыва, открытость без распада.</w:t>
      </w:r>
    </w:p>
    <w:p w14:paraId="0F516BEB"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Мир, в котором неопределенность рассматривается как структурный механизм, признает, что стабильность — это не отсутствие изменений, а способность их выдерживать. Правила остаются </w:t>
      </w:r>
      <w:r w:rsidRPr="00D67364">
        <w:rPr>
          <w:sz w:val="28"/>
          <w:szCs w:val="28"/>
          <w:lang w:val="ru-RU" w:eastAsia="en-US"/>
        </w:rPr>
        <w:lastRenderedPageBreak/>
        <w:t>значимыми, потому что они не являются исчерпывающими. Законы сохраняются, потому что они ограничивают, а не предписывают. Результаты меняются, не стирая форму. В рамках такой системы сложность не просто существует; она действует.</w:t>
      </w:r>
    </w:p>
    <w:p w14:paraId="41A5D370"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Неопределенность поддерживает дистанцию между законом и результатом, между возможностью и реализацией. Эта дистанция — не недостаток, а пространство действия. В ней структура взаимодействует с обстоятельствами, сохраняя себя посредством адаптации. Уберите это пространство, и структура затвердеет, превратившись в хрупкую. Сохраните его, и структура обретет способность существовать без абсолютности.</w:t>
      </w:r>
    </w:p>
    <w:p w14:paraId="11AD4AF4"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смысле неопределенность — это не досадный остаток, оставшийся после неполноты знаний. Это неотъемлемая составляющая любого мира, способного сохранять форму во времени. Ограничивая необходимость, но не отменяя </w:t>
      </w:r>
      <w:r w:rsidRPr="00D67364">
        <w:rPr>
          <w:sz w:val="28"/>
          <w:szCs w:val="28"/>
          <w:lang w:val="ru-RU" w:eastAsia="en-US"/>
        </w:rPr>
        <w:lastRenderedPageBreak/>
        <w:t>ограничений, неопределенность выполняет тихую работу, которая позволяет порядку оставаться живым.</w:t>
      </w:r>
    </w:p>
    <w:p w14:paraId="1B8ED246" w14:textId="77777777" w:rsidR="006E2490" w:rsidRPr="00D67364" w:rsidRDefault="006E2490" w:rsidP="008F0B63">
      <w:pPr>
        <w:spacing w:before="0" w:line="360" w:lineRule="auto"/>
        <w:ind w:right="0"/>
        <w:rPr>
          <w:sz w:val="28"/>
          <w:szCs w:val="28"/>
          <w:lang w:val="ru-RU" w:eastAsia="en-US"/>
        </w:rPr>
      </w:pPr>
    </w:p>
    <w:p w14:paraId="2938E1CE" w14:textId="77777777" w:rsidR="006E2490" w:rsidRPr="00D67364" w:rsidRDefault="00386537" w:rsidP="008F0B63">
      <w:pPr>
        <w:pStyle w:val="Heading1"/>
        <w:spacing w:line="360" w:lineRule="auto"/>
        <w:rPr>
          <w:szCs w:val="28"/>
          <w:lang w:val="ru-RU"/>
        </w:rPr>
      </w:pPr>
      <w:r w:rsidRPr="00D67364">
        <w:rPr>
          <w:szCs w:val="28"/>
          <w:lang w:val="ru-RU"/>
        </w:rPr>
        <w:lastRenderedPageBreak/>
        <w:t xml:space="preserve"> </w:t>
      </w:r>
      <w:bookmarkStart w:id="6" w:name="_Toc217499410"/>
      <w:r w:rsidRPr="00D67364">
        <w:rPr>
          <w:szCs w:val="28"/>
          <w:lang w:val="ru-RU"/>
        </w:rPr>
        <w:t>ГЛАВА 5 — Квантовая механика как формализация, а не как исток.</w:t>
      </w:r>
      <w:bookmarkEnd w:id="6"/>
      <w:r w:rsidRPr="00D67364">
        <w:rPr>
          <w:szCs w:val="28"/>
          <w:lang w:val="ru-RU"/>
        </w:rPr>
        <w:t xml:space="preserve"> </w:t>
      </w:r>
    </w:p>
    <w:p w14:paraId="3CF0171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Квантовая механика не внесла неопределенность в мир; она столкнулась с ней. Теория выявила не недостаток в измерениях и не временный пробел в знаниях, а особенность реальности, которая сохраняется независимо от уточнения наблюдений. Неопределенность, обнаруженная на квантовом уровне, не уменьшается по мере совершенствования инструментов и не отступает перед более полными описаниями. Она остается инвариантной при эпистемологическом прогрессе, обозначая границу не невежества, а необходимости. Одной лишь этой устойчивости достаточно, чтобы отличить квантовую неопределенность от всех предшествующих форм неопределенности, которые можно было бы правдоподобно отнести к неполной информации.</w:t>
      </w:r>
    </w:p>
    <w:p w14:paraId="61B2A2E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Если бы неопределенность была всего лишь симптомом невежества, то повышение точности неуклонно подрывало бы ее. Однако квантовая </w:t>
      </w:r>
      <w:r w:rsidRPr="00D67364">
        <w:rPr>
          <w:sz w:val="28"/>
          <w:szCs w:val="28"/>
          <w:lang w:val="ru-RU" w:eastAsia="en-US"/>
        </w:rPr>
        <w:lastRenderedPageBreak/>
        <w:t>механика демонстрирует противоположное поведение. Чем строже применяется теория, тем резче проявляется неопределенность. Точная подготовка одной переменной усиливает неопределенность в ее сопряженной переменной не как практическое неудобство, а как закономерное следствие. Эту взаимосвязь нельзя обойти с помощью хитроумного проектирования или скрытых параметров, не изменив структуру самой теории. Неопределенность — это не то, что остается, когда знание терпит неудачу; это то, что остается, когда знание достигает успеха.</w:t>
      </w:r>
    </w:p>
    <w:p w14:paraId="1D21223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 осознание заставляет пересмотреть то, что значит для физической величины быть реальной. В классической физике реальность отождествлялась с определенными значениями, следующими по непрерывным траекториям. Частица обладала положением и импульсом в каждый момент времени, независимо от того, были ли они известны или нет . Квантовая механика опровергает это предположение не путем отрицания реальности, а путем ее переосмысления. Реальным становится уже не </w:t>
      </w:r>
      <w:r w:rsidRPr="00D67364">
        <w:rPr>
          <w:sz w:val="28"/>
          <w:szCs w:val="28"/>
          <w:lang w:val="ru-RU" w:eastAsia="en-US"/>
        </w:rPr>
        <w:lastRenderedPageBreak/>
        <w:t>единственная траектория, а пространство допустимых переходов. Теория описывает не то, что должно произойти, а то, что может произойти, придавая структуру самой возможности.</w:t>
      </w:r>
    </w:p>
    <w:p w14:paraId="1B2A295E"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Амплитуды вероятности здесь возникают не как математические удобства, а как физические сущности. Они не являются выражением незнания того, какой исход произойдет; они кодируют способ, которым допускаются исходы. Их интерференция, суперпозиция и фазовые соотношения имеют наблюдаемые последствия, которые нельзя свести к классическим вероятностям. Амплитуда вероятности не просто суммирует альтернативы; она определяет, как альтернативы взаимодействуют до того, как какой-либо исход будет реализован. В этом смысле амплитуды принадлежат онтологии мира, а не просто его описанию.</w:t>
      </w:r>
    </w:p>
    <w:p w14:paraId="3B81B40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Крах классических траекторий неизбежно вытекает из этого сдвига. Траектория предполагает определенный путь, соединяющий прошлое и будущее по </w:t>
      </w:r>
      <w:r w:rsidRPr="00D67364">
        <w:rPr>
          <w:sz w:val="28"/>
          <w:szCs w:val="28"/>
          <w:lang w:val="ru-RU" w:eastAsia="en-US"/>
        </w:rPr>
        <w:lastRenderedPageBreak/>
        <w:t>необходимости. Квантовая механика заменяет этот образ полем потенциальных путей, ни один из которых не обладает исключительным правом на реальность до взаимодействия. Исчезновение траекторий не означает беспорядка; оно означает отказ от модели, которая не может учитывать ограниченную открытость. Вместо этого сохраняется структура переходов, подчиняющаяся законам, в рамках которой результаты возникают без предварительного предопределения.</w:t>
      </w:r>
    </w:p>
    <w:p w14:paraId="79E3F87B"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рамках этой концепции неопределенность относится не только к состояниям, но и к самим переходам. Дело не просто в том, что система не обладает определенными свойствами; дело в том, что переход от одного состояния к другому не является однозначно заданным. Неопределенность заключается в движении, а не только в конечных точках. Это понимание оказывается решающим, поскольку объясняет, почему неопределенность нельзя устранить путем уточнения описаний состояний. Даже идеально определенные начальные </w:t>
      </w:r>
      <w:r w:rsidRPr="00D67364">
        <w:rPr>
          <w:sz w:val="28"/>
          <w:szCs w:val="28"/>
          <w:lang w:val="ru-RU" w:eastAsia="en-US"/>
        </w:rPr>
        <w:lastRenderedPageBreak/>
        <w:t>условия не определяют однозначное будущее, поскольку переход по своей сути не является необходимым.</w:t>
      </w:r>
    </w:p>
    <w:p w14:paraId="39C090A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Попытки восстановить классическую определенность посредством скрытых дополнений раскрывают глубину этой трансформации. Теории скрытых переменных стремятся сохранить детерминированность, постулируя невидимые параметры, которые фиксируют результаты под поверхностью вероятностного проявления. Однако для успеха такие дополнения должны вновь ввести жесткость. Они заменяют ограниченную открытость скрытой необходимостью, превращая вероятность в неведение еще раз. При этом они жертвуют именно тем, что квантовая механика сделала структурно возможным: отклонением без беспорядка.</w:t>
      </w:r>
    </w:p>
    <w:p w14:paraId="2B79336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Более того, скрытые завершения имеют свою концептуальную цену. Для поддержания детерминированности они часто требуют нелокальной координации или глобальных ограничений, которые </w:t>
      </w:r>
      <w:r w:rsidRPr="00D67364">
        <w:rPr>
          <w:sz w:val="28"/>
          <w:szCs w:val="28"/>
          <w:lang w:val="ru-RU" w:eastAsia="en-US"/>
        </w:rPr>
        <w:lastRenderedPageBreak/>
        <w:t>подрывают автономию частей. В результате получается мир, который кажется упорядоченным только благодаря невидимому контролю. Такой контроль восстанавливает командную структуру классического права за счет адаптивности. Теория снова становится хрупкой, способной воспроизводить результаты только путем отрицания независимости переходов. Жесткость возвращается, замаскированная, а не разрешенная.</w:t>
      </w:r>
    </w:p>
    <w:p w14:paraId="63B5B1C2"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Квантовая механика сопротивляется такому восстановлению, поскольку её формализм построен на допущении, а не на принудительном исполнении. Теория определяет, что разрешено, а не что принудительно. Её законы очерчивают области возможностей, присваивая веса, а не вынося вердикты. В этом смысле её можно понимать как теорию допустимых исключений. Не исключений из закона, а исключений внутри закона. Редкие результаты не являются нарушениями; они являются неотъемлемыми выражениями структуры. </w:t>
      </w:r>
      <w:proofErr w:type="spellStart"/>
      <w:r w:rsidRPr="00386537">
        <w:rPr>
          <w:sz w:val="28"/>
          <w:szCs w:val="28"/>
          <w:lang w:val="en-US" w:eastAsia="en-US"/>
        </w:rPr>
        <w:t>Закон</w:t>
      </w:r>
      <w:proofErr w:type="spellEnd"/>
      <w:r w:rsidRPr="00386537">
        <w:rPr>
          <w:sz w:val="28"/>
          <w:szCs w:val="28"/>
          <w:lang w:val="en-US" w:eastAsia="en-US"/>
        </w:rPr>
        <w:t xml:space="preserve"> </w:t>
      </w:r>
      <w:proofErr w:type="spellStart"/>
      <w:r w:rsidRPr="00386537">
        <w:rPr>
          <w:sz w:val="28"/>
          <w:szCs w:val="28"/>
          <w:lang w:val="en-US" w:eastAsia="en-US"/>
        </w:rPr>
        <w:lastRenderedPageBreak/>
        <w:t>определяется</w:t>
      </w:r>
      <w:proofErr w:type="spellEnd"/>
      <w:r w:rsidRPr="00386537">
        <w:rPr>
          <w:sz w:val="28"/>
          <w:szCs w:val="28"/>
          <w:lang w:val="en-US" w:eastAsia="en-US"/>
        </w:rPr>
        <w:t xml:space="preserve"> </w:t>
      </w:r>
      <w:proofErr w:type="spellStart"/>
      <w:r w:rsidRPr="00386537">
        <w:rPr>
          <w:sz w:val="28"/>
          <w:szCs w:val="28"/>
          <w:lang w:val="en-US" w:eastAsia="en-US"/>
        </w:rPr>
        <w:t>именно</w:t>
      </w:r>
      <w:proofErr w:type="spellEnd"/>
      <w:r w:rsidRPr="00386537">
        <w:rPr>
          <w:sz w:val="28"/>
          <w:szCs w:val="28"/>
          <w:lang w:val="en-US" w:eastAsia="en-US"/>
        </w:rPr>
        <w:t xml:space="preserve"> </w:t>
      </w:r>
      <w:proofErr w:type="spellStart"/>
      <w:r w:rsidRPr="00386537">
        <w:rPr>
          <w:sz w:val="28"/>
          <w:szCs w:val="28"/>
          <w:lang w:val="en-US" w:eastAsia="en-US"/>
        </w:rPr>
        <w:t>тем</w:t>
      </w:r>
      <w:proofErr w:type="spellEnd"/>
      <w:r w:rsidRPr="00386537">
        <w:rPr>
          <w:sz w:val="28"/>
          <w:szCs w:val="28"/>
          <w:lang w:val="en-US" w:eastAsia="en-US"/>
        </w:rPr>
        <w:t xml:space="preserve"> распределением, которое он допускает.</w:t>
      </w:r>
    </w:p>
    <w:p w14:paraId="4C715A49"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особенность приводит квантовую механику в соответствие с философской необходимостью, давно признанной за пределами физики. Мир, способный поддерживать сложность, должен допускать отклонения без коллапса. Квантовая теория предоставляет первый строгий формализм, в котором это требование является неизбежным, а не факультативным. Математика не терпит абсолютизма. Любая попытка вернуть определенность в структуру искажает формализм до тех пор, пока он не потеряет согласованность или предсказательную силу. Открытость — это не выбор интерпретации; она требуется непротиворечивостью.</w:t>
      </w:r>
    </w:p>
    <w:p w14:paraId="33A17132"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отношении физика приближается к философии, а не отходит от неё. Необходимость неопределенности была сформулирована на метафизическом языке задолго до того, как он обрёл математическое выражение. Вклад физики </w:t>
      </w:r>
      <w:r w:rsidRPr="00D67364">
        <w:rPr>
          <w:sz w:val="28"/>
          <w:szCs w:val="28"/>
          <w:lang w:val="ru-RU" w:eastAsia="en-US"/>
        </w:rPr>
        <w:lastRenderedPageBreak/>
        <w:t>заключается не в самом понимании, а в дисциплине, которая делает отрицание невозможным. Как только неопределенность закодирована в уравнениях, дающих точные предсказания, её больше нельзя отбросить как спекуляцию. Формализм заставляет принять то, что философия уже постигла посредством размышления.</w:t>
      </w:r>
    </w:p>
    <w:p w14:paraId="53805A5D"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последовательность имеет значение. Рассмотрение квантовой механики как источника неопределенности порождает иллюзию, что неопределенность является своеобразной особенностью микроскопических явлений, чуждой остальной реальности. Рассмотрение ее как формализации выявляет непрерывность. Теория не создает исключения из классического порядка; она обнажает пределы концепции порядка, которая никогда не была достаточной. Микроскопическое не ведет себя странно; оно ведет себя честно, не приспосабливаясь к требованию абсолютности, которое навязывала макроскопическая интуиция.</w:t>
      </w:r>
    </w:p>
    <w:p w14:paraId="7E177B65"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 этом смысле формализм следует онтологии. Уравнения квантовой механики не изобрели открытость; они были сформированы таким образом, чтобы её учитывать. Каждая математическая структура, выдержавшая эмпирическую проверку, сделала это потому, что она уважала необходимость отсутствия необходимости. Те, которые пытались навязать детерминированность, потерпели неудачу не потому, что были недостаточно умны, а потому, что они противоречили тому, как на самом деле происходят переходы . Успех формализма свидетельствует о структуре реальности, а не об изобретательности её создателей.</w:t>
      </w:r>
    </w:p>
    <w:p w14:paraId="65E5DB2F"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Роль вероятности в этой структуре заслуживает тщательного разграничения с её классическим аналогом. Классическая вероятность описывает неопределенность относительно того, какой детерминированный путь был пройден. Квантовая вероятность описывает распределение самих допустимых путей. Разница носит онтологический характер. В классическом случае вероятность </w:t>
      </w:r>
      <w:r w:rsidRPr="00D67364">
        <w:rPr>
          <w:sz w:val="28"/>
          <w:szCs w:val="28"/>
          <w:lang w:val="ru-RU" w:eastAsia="en-US"/>
        </w:rPr>
        <w:lastRenderedPageBreak/>
        <w:t>исчезает, как только путь становится известен. В квантовом случае вероятность сохраняется даже тогда, когда состояние полностью определено. Знание не устраняет неопределенность; устраняет ее взаимодействие, и даже тогда лишь частично.</w:t>
      </w:r>
    </w:p>
    <w:p w14:paraId="3E167FE7"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устойчивость объясняет, почему измерение занимает столь центральное место в квантовой теории, не являясь при этом её основой. Измерение не создаёт неопределённости и не разрешает её полностью. Оно выбирает из допустимых исходов, реализуя один и исключая другие, однако структура, которая допускала эти альтернативы, остаётся неизменной. Последующие переходы продолжают демонстрировать ненужность. Измерение — это событие внутри структуры, а не выход из неё.</w:t>
      </w:r>
    </w:p>
    <w:p w14:paraId="003594FE"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Понимание неопределенности как свойства переходов также проясняет, почему макроскопическая определенность возникает без отмены микроскопической открытости. Крупномасштабная стабильность возникает не из устранения </w:t>
      </w:r>
      <w:r w:rsidRPr="00D67364">
        <w:rPr>
          <w:sz w:val="28"/>
          <w:szCs w:val="28"/>
          <w:lang w:val="ru-RU" w:eastAsia="en-US"/>
        </w:rPr>
        <w:lastRenderedPageBreak/>
        <w:t>неопределенности, а из ее усреднения. Происходит бесчисленное множество переходов, каждый из которых не является необходимым, но ограничен законом. Их совокупность создает надежные закономерности, не восстанавливая определенность на уровне отдельных событий. Порядок возникает без абсолютности, стабильность — без жесткости.</w:t>
      </w:r>
    </w:p>
    <w:p w14:paraId="22A1801C"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Такое возникновение было бы невозможно в мире, управляемом строгой необходимостью. Детерминированность на микроуровне распространялась бы вверх, не оставляя места для буферизации, терпимости или адаптации. И наоборот, случайность без ограничений разрушила бы согласованность. Квантовая механика занимает узкую, но важную область между этими крайностями, где неопределенность структурирована, а не анархична. Теория успешна, потому что она находится именно в том пространстве, которое необходимо для существования сложности.</w:t>
      </w:r>
    </w:p>
    <w:p w14:paraId="28BC6F9E"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С этой точки зрения, квантовая механика — это не отход от рациональности, а её завершение. Она отказывается от требования, чтобы объяснение обязательно приводило к неизбежности. Вместо этого она переопределяет объяснение как формулировку ограничения над возможностью. Объяснять — значит не показывать, что что-то должно было произойти, а показывать, почему это произошло именно так. Этот сдвиг не ослабляет разум; он освобождает его от ложного идеала.</w:t>
      </w:r>
    </w:p>
    <w:p w14:paraId="6012C029" w14:textId="77777777" w:rsidR="00386537" w:rsidRPr="00386537" w:rsidRDefault="00386537"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Коллапс классических траекторий, реальность амплитуд вероятности и неприводимость неопределенности — все это указывает на один вывод. Мир построен не как последовательность принудительных событий, а как структурированное поле допустимых переходов. Квантовая механика дает этому полю формальное выражение. Она не оправдывает неопределенность, апеллируя к невежеству, и не извиняется за неопределенность. </w:t>
      </w:r>
      <w:proofErr w:type="spellStart"/>
      <w:r w:rsidRPr="00386537">
        <w:rPr>
          <w:sz w:val="28"/>
          <w:szCs w:val="28"/>
          <w:lang w:val="en-US" w:eastAsia="en-US"/>
        </w:rPr>
        <w:t>Она</w:t>
      </w:r>
      <w:proofErr w:type="spellEnd"/>
      <w:r w:rsidRPr="00386537">
        <w:rPr>
          <w:sz w:val="28"/>
          <w:szCs w:val="28"/>
          <w:lang w:val="en-US" w:eastAsia="en-US"/>
        </w:rPr>
        <w:t xml:space="preserve"> </w:t>
      </w:r>
      <w:proofErr w:type="spellStart"/>
      <w:r w:rsidRPr="00386537">
        <w:rPr>
          <w:sz w:val="28"/>
          <w:szCs w:val="28"/>
          <w:lang w:val="en-US" w:eastAsia="en-US"/>
        </w:rPr>
        <w:t>строится</w:t>
      </w:r>
      <w:proofErr w:type="spellEnd"/>
      <w:r w:rsidRPr="00386537">
        <w:rPr>
          <w:sz w:val="28"/>
          <w:szCs w:val="28"/>
          <w:lang w:val="en-US" w:eastAsia="en-US"/>
        </w:rPr>
        <w:t xml:space="preserve"> </w:t>
      </w:r>
      <w:proofErr w:type="spellStart"/>
      <w:r w:rsidRPr="00386537">
        <w:rPr>
          <w:sz w:val="28"/>
          <w:szCs w:val="28"/>
          <w:lang w:val="en-US" w:eastAsia="en-US"/>
        </w:rPr>
        <w:t>на</w:t>
      </w:r>
      <w:proofErr w:type="spellEnd"/>
      <w:r w:rsidRPr="00386537">
        <w:rPr>
          <w:sz w:val="28"/>
          <w:szCs w:val="28"/>
          <w:lang w:val="en-US" w:eastAsia="en-US"/>
        </w:rPr>
        <w:t xml:space="preserve"> </w:t>
      </w:r>
      <w:proofErr w:type="spellStart"/>
      <w:r w:rsidRPr="00386537">
        <w:rPr>
          <w:sz w:val="28"/>
          <w:szCs w:val="28"/>
          <w:lang w:val="en-US" w:eastAsia="en-US"/>
        </w:rPr>
        <w:t>ней</w:t>
      </w:r>
      <w:proofErr w:type="spellEnd"/>
      <w:r w:rsidRPr="00386537">
        <w:rPr>
          <w:sz w:val="28"/>
          <w:szCs w:val="28"/>
          <w:lang w:val="en-US" w:eastAsia="en-US"/>
        </w:rPr>
        <w:t>.</w:t>
      </w:r>
    </w:p>
    <w:p w14:paraId="4A62D4D6"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Признание квантовой механики в качестве формализации, а не истока, обеспечивает преемственность между физической теорией и философскими прозрениями. Необходимость открытости не ограничивается технической областью; это условие любого мира, способного поддерживать структуру, не замерзая в хрупкости. Физика, придя к этой необходимости посредством вычислений и экспериментов, подтверждает то, что давно подсказывало размышление: абсолютность несовместима с устойчивостью.</w:t>
      </w:r>
    </w:p>
    <w:p w14:paraId="4C8BFDD1" w14:textId="77777777" w:rsidR="00386537" w:rsidRPr="00D67364" w:rsidRDefault="00386537"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Формализм следует онтологии, потому что мир диктует, что можно последовательно описать. Квантовая механика существует не потому, что она странная, а потому, что она верна. Она принимает ненеобходимость как факт бытия и строит законы вокруг неё. При этом она предоставляет наиболее ясное на сегодняшний день доказательство того, что неопределённость — это не недостаток, ожидающий исправления, а структурный механизм, без которого </w:t>
      </w:r>
      <w:r w:rsidRPr="00D67364">
        <w:rPr>
          <w:sz w:val="28"/>
          <w:szCs w:val="28"/>
          <w:lang w:val="ru-RU" w:eastAsia="en-US"/>
        </w:rPr>
        <w:lastRenderedPageBreak/>
        <w:t>не мог бы существовать ни один целостный, адаптируемый мир.</w:t>
      </w:r>
    </w:p>
    <w:p w14:paraId="0716D6E7" w14:textId="20A7058F" w:rsidR="006A5ED0" w:rsidRPr="00D67364" w:rsidRDefault="006A5ED0" w:rsidP="008F0B63">
      <w:pPr>
        <w:pStyle w:val="Heading1"/>
        <w:spacing w:line="360" w:lineRule="auto"/>
        <w:rPr>
          <w:szCs w:val="28"/>
          <w:lang w:val="ru-RU" w:eastAsia="en-US"/>
        </w:rPr>
      </w:pPr>
      <w:bookmarkStart w:id="7" w:name="_Toc217499411"/>
      <w:r w:rsidRPr="00D67364">
        <w:rPr>
          <w:szCs w:val="28"/>
          <w:lang w:val="ru-RU" w:eastAsia="en-US"/>
        </w:rPr>
        <w:lastRenderedPageBreak/>
        <w:t>ГЛАВА 6 — Кот Шрёдингера как концептуальный стресс-тест</w:t>
      </w:r>
      <w:bookmarkEnd w:id="7"/>
      <w:r w:rsidRPr="00D67364">
        <w:rPr>
          <w:szCs w:val="28"/>
          <w:lang w:val="ru-RU" w:eastAsia="en-US"/>
        </w:rPr>
        <w:t xml:space="preserve"> </w:t>
      </w:r>
    </w:p>
    <w:p w14:paraId="123F186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Когда Эрвин Шрёдингер представил образ запечатанной коробки, содержащей кота, судьба которого зависела от микроскопического события, этот жест никогда не задумывался как мистическая аллегория или приглашение к метафизическим излишествам. Он возник из резкого, почти игривого недовольства определённым способом рассуждений о квантовой теории, недовольства, выраженного скорее иронией, чем формальным опровержением. Сценарий был призван довести идею до предела, пока не обнажились её недостатки, подобно мысленному эксперименту в классической философии, который выводит предпосылку за пределы её зоны комфорта. Перенеся язык суперпозиции из области электронов и атомов в привычный мир животных и повседневных предметов, Шрёдингер выявил напряжение, которое вежливый математический формализм склонен был скрывать. Кот был предложен не как реальная жертва квантовой неопределённости, а как зеркало, </w:t>
      </w:r>
      <w:r w:rsidRPr="00D67364">
        <w:rPr>
          <w:sz w:val="28"/>
          <w:szCs w:val="28"/>
          <w:lang w:val="ru-RU" w:eastAsia="en-US"/>
        </w:rPr>
        <w:lastRenderedPageBreak/>
        <w:t>отражающее теоретические привычки, ставшие небрежными в своей экстраполяции.</w:t>
      </w:r>
    </w:p>
    <w:p w14:paraId="199757D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Суть этой иронии заключалась в некритическом распространении микроскопических описаний на макроскопические ситуации. Квантовая теория продемонстрировала необычайный успех в объяснении явлений в малых масштабах, и тем самым она нормализовала словарь, в котором системы могли существовать в комбинациях взаимоисключающих состояний. Шрёдингер понимал, что при бесконтрольном применении этого словаря возникают образы, которые выходят за рамки правдоподобия. Живое существо, одновременно живое и мертвое, не просто противоречит интуиции; оно сигнализирует о том, что нечто существенное упускается из виду при переходе из одной области в другую. Кот, намеренно помещенный на границу между лабораторной абстракцией и повседневной реальностью, служил критикой предположения о том, что те же самые правила описания могут быть перенесены без изменений. В этом смысле парадокс был направлен не </w:t>
      </w:r>
      <w:r w:rsidRPr="00D67364">
        <w:rPr>
          <w:sz w:val="28"/>
          <w:szCs w:val="28"/>
          <w:lang w:val="ru-RU" w:eastAsia="en-US"/>
        </w:rPr>
        <w:lastRenderedPageBreak/>
        <w:t>столько на саму природу, сколько на язык, используемый для описания природы.</w:t>
      </w:r>
    </w:p>
    <w:p w14:paraId="5E11D70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Однако непреходящая сила образа кота не может быть объяснена одной лишь иронией. Если бы этот сценарий лишь иллюстрировал языковую путаницу, он бы исчез, как только шутка была бы понята. Вместо этого он сохранился как источник беспокойства, неоднократно всплывая в дискуссиях об измерении, наблюдении и реальности. Эта устойчивость показывает, что дискомфорт, который он выявил, был подлинным. Парадокс затронул нерешенный вопрос: как плавная, детерминированная эволюция, описываемая квантовыми уравнениями, уступает место определенным результатам, наблюдаемым в макроскопическом мире. Кот драматизировал разрыв между формализмом и опытом, заставляя признать, что переход от возможности к действительности не был должным образом объяснен. Что делало этот пример тревожным, так это не его неправдоподобность, а тот факт, что теория, принятая за чистую монету, казалось, допускала его.</w:t>
      </w:r>
    </w:p>
    <w:p w14:paraId="6D7408E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Одно из искушений заключалось в том, чтобы ограничить проблему, апеллируя к масштабу, как будто открытость множеству возможностей — это привилегия, зарезервированная для очень малых объектов. Согласно этой точке зрения, квантовая неопределенность исчезает по мере увеличения размеров систем, обеспечивая твердую уверенность классических объектов. Конструкция Шрёдингера сопротивляется этому удобству. Сами уравнения не содержат оговорки, которая бы прекращала их действительность при определенном размере или сложности. Если они применимы универсально, то описываемая ими открытость не исчезает резко, когда атомы объединяются в молекулы, ткани или организмы. В этом свете кот — это не абсурдная экстраполяция, а верное следование собственным выводам теории. Беспокойство возникает именно потому, что формализм, кажется, безразличен к границам, которые интуиция принимает как данность.</w:t>
      </w:r>
    </w:p>
    <w:p w14:paraId="1786777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ответ на это напряжение была разработана концепция декогеренции, объясняющая, как </w:t>
      </w:r>
      <w:r w:rsidRPr="00D67364">
        <w:rPr>
          <w:sz w:val="28"/>
          <w:szCs w:val="28"/>
          <w:lang w:val="ru-RU" w:eastAsia="en-US"/>
        </w:rPr>
        <w:lastRenderedPageBreak/>
        <w:t>взаимодействие с окружающей средой подавляет наблюдаемую интерференцию между различными квантовыми возможностями. Благодаря бесчисленным тонким обменам с окружающими частицами, деликатные суперпозиции системы становятся фактически недоступными, оставляя после себя видимость единого стабильного состояния. Это объяснение обладает огромной объяснительной силой и прояснило, почему макроскопические объекты не ведут себя как изолированные электроны. Тем не менее, декогеренция не стирает лежащую в основе структуру, породившую парадокс. Она изменяет то, что можно наблюдать, а не то, что существует в рамках формального описания. Альтернативы кота больше не способны взаимодействовать друг с другом, но они не исключаются из теоретического описания. В этом смысле декогеренция действует скорее как завеса, чем как нож, скрывая множественность, но не разрешая её окончательно.</w:t>
      </w:r>
    </w:p>
    <w:p w14:paraId="1CA0BE5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Из этой завесы возникает явление, часто описываемое как возникающая определенность. В больших </w:t>
      </w:r>
      <w:r w:rsidRPr="00D67364">
        <w:rPr>
          <w:sz w:val="28"/>
          <w:szCs w:val="28"/>
          <w:lang w:val="ru-RU" w:eastAsia="en-US"/>
        </w:rPr>
        <w:lastRenderedPageBreak/>
        <w:t>масштабах и в течение практического времени системы демонстрируют стабильные свойства, которые оправдывают язык определенных результатов. Стол остается неподвижным, указатель указывает на единственное значение, кошка выглядит однозначно живой или мертвой. Эти особенности не являются иллюзиями; это надежные закономерности, возникающие из коллективного поведения огромного числа составляющих. Парадокс бросает вызов предположению о том, что такая определенность должна быть фундаментальной. Возникновение стабильных проявлений не требует, чтобы лежащее в основе описание отказалось от своей открытости. Вместо этого определенность можно понимать как закономерность более высокого уровня, надежную и предсказуемую, но зависящую от условий, которые маскируют более глубокую структуру. Кошка является примером этой многослойной реальности, в которой ясность на одном уровне сосуществует с двусмысленностью на другом.</w:t>
      </w:r>
    </w:p>
    <w:p w14:paraId="5DB38B8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Такое многоуровневое понимание подрывает идею четких онтологических границ, разделяющих квантовое и классическое. Искушение провести четкую линию, за пределами которой действуют другие правила, отражает стремление к концептуальной упорядоченности, а не к эмпирической необходимости. Мысленный эксперимент Шрёдингера показывает, насколько неуловимой становится такая линия при внимательном рассмотрении. Любая предложенная граница кажется произвольной, основанной скорее на удобстве, чем на принципе. Кот занимает эту неоднозначную территорию, не являясь ни комфортно микроскопическим, ни однозначно классическим, и тем самым он демонстрирует непрерывность, проходящую через физические описания. Мир, кажется, не сшит из несовместимых областей, а демонстрирует постепенное изменение поведения по мере увеличения сложности и взаимодействия.</w:t>
      </w:r>
    </w:p>
    <w:p w14:paraId="4BFC145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контексте кот выступает скорее диагностическим инструментом, чем головоломкой, </w:t>
      </w:r>
      <w:r w:rsidRPr="00D67364">
        <w:rPr>
          <w:sz w:val="28"/>
          <w:szCs w:val="28"/>
          <w:lang w:val="ru-RU" w:eastAsia="en-US"/>
        </w:rPr>
        <w:lastRenderedPageBreak/>
        <w:t>требующей единственного решения. Он проверяет согласованность интерпретационных рамок, выявляя места, где были незаметно внедрены предположения. Различные интерпретации квантовой теории реагируют на это напряжение по-разному: одни — путем умножения реальностей, другие — путем изменения динамики, третьи — путем переосмысления роли информации и наблюдения. Объединяет эти реакции признание того, что наивная картина, в которой квантовые правила применяются прямолинейно, а классическая определенность принимается как данность, не может быть обоснована. Парадокс заставляет каждую интерпретацию заявить, как и какой ценой она примиряет формальную открытость с воспринимаемой определенностью.</w:t>
      </w:r>
    </w:p>
    <w:p w14:paraId="20A5B2E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На более глубоком уровне непреходящий урок, который преподносит кошка, касается пределов классической интуиции. Человеческое понимание сформировалось в результате взаимодействия с миром, который представляется стабильным, локализованным и детерминированным. Такие </w:t>
      </w:r>
      <w:r w:rsidRPr="00D67364">
        <w:rPr>
          <w:sz w:val="28"/>
          <w:szCs w:val="28"/>
          <w:lang w:val="ru-RU" w:eastAsia="en-US"/>
        </w:rPr>
        <w:lastRenderedPageBreak/>
        <w:t>понятия, как объект , состояние и причина, приобрели значения, основанные на этом опыте. Квантовая теория бросает вызов этим значениям не отрицая повседневную реальность, а показывая, что лежащие в её основе структуры не соответствуют привычным шаблонам. Образ Шрёдингера запечатлел момент, когда интуиция дает сбой, когда попытка представить формализм в конкретных терминах порождает нечто странное. Дискомфорт сигнализирует не о недостатке в природе, а о несоответствии между унаследованными понятиями и более тонким порядком.</w:t>
      </w:r>
    </w:p>
    <w:p w14:paraId="0FCC816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Таким образом, кот — это не утверждение о буквальной судьбе животных и не причудливая диковинка. Это тщательно продуманное воздействие на концептуальную структуру, показывающее, где она изгибается и где грозит сломаться. Следуя теории до точки, где язык спотыкается, Шрёдингер высветил необходимость большей точности в определении того, что подразумевается под состоянием, наблюдением и реальностью. Парадокс сохраняется, потому что его </w:t>
      </w:r>
      <w:r w:rsidRPr="00D67364">
        <w:rPr>
          <w:sz w:val="28"/>
          <w:szCs w:val="28"/>
          <w:lang w:val="ru-RU" w:eastAsia="en-US"/>
        </w:rPr>
        <w:lastRenderedPageBreak/>
        <w:t>нельзя отбросить, не ответив на эти вопросы, и его нельзя разрешить, не пересмотрев глубоко укоренившиеся предположения. Находясь на пересечении математики и смысла, кот продолжает выполнять свою молчаливую задачу, напоминая мысли о её собственных границах и одновременно приглашая её выйти за их пределы.</w:t>
      </w:r>
    </w:p>
    <w:p w14:paraId="338D75E8" w14:textId="7C429C96" w:rsidR="006A5ED0" w:rsidRPr="00D67364" w:rsidRDefault="006A5ED0" w:rsidP="008F0B63">
      <w:pPr>
        <w:pStyle w:val="Heading1"/>
        <w:spacing w:line="360" w:lineRule="auto"/>
        <w:rPr>
          <w:szCs w:val="28"/>
          <w:lang w:val="ru-RU" w:eastAsia="en-US"/>
        </w:rPr>
      </w:pPr>
      <w:bookmarkStart w:id="8" w:name="_Toc217499412"/>
      <w:r w:rsidRPr="00D67364">
        <w:rPr>
          <w:szCs w:val="28"/>
          <w:lang w:val="ru-RU" w:eastAsia="en-US"/>
        </w:rPr>
        <w:lastRenderedPageBreak/>
        <w:t>ГЛАВА 7 — Почему умножение миров ничего не решает</w:t>
      </w:r>
      <w:bookmarkEnd w:id="8"/>
      <w:r w:rsidRPr="00D67364">
        <w:rPr>
          <w:szCs w:val="28"/>
          <w:lang w:val="ru-RU" w:eastAsia="en-US"/>
        </w:rPr>
        <w:t xml:space="preserve"> </w:t>
      </w:r>
    </w:p>
    <w:p w14:paraId="4086027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Предложение о умножении миров возникает из особого дискомфорта, который проявляется, когда формальная открытость квантовой теории сталкивается с кажущейся определенностью опыта. Столкнувшись с проблемой выбора, а именно с вопросом о том, почему встречается один результат, а не другой, некоторые интерпретации пытаются разрешить эту трудность, отрицая сам факт существования какого-либо подлинного выбора. Каждой возможности отводится равный статус, она разворачивается параллельно без взаимного вмешательства. В этом видении ничего не теряется, ничего не исключается, и ни один путь не является привилегированным. То, что представляется как выбор, переосмысливается как простая перспектива, локальное ограничение внутри постоянно разветвляющейся целостности. Мотивация этого шага понятна, поскольку он обещает сохранить математическую чистоту теории, избегая при этом </w:t>
      </w:r>
      <w:r w:rsidRPr="00D67364">
        <w:rPr>
          <w:sz w:val="28"/>
          <w:szCs w:val="28"/>
          <w:lang w:val="ru-RU" w:eastAsia="en-US"/>
        </w:rPr>
        <w:lastRenderedPageBreak/>
        <w:t>неудобного вторжения коллапса или неопределенности.</w:t>
      </w:r>
    </w:p>
    <w:p w14:paraId="7019926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основе этого подхода лежит сильное стремление к полной полноте. Формализм квантовой механики представляет собой структуру, которая развивается плавно и детерминистически, и существует сильное искушение рассматривать эту структуру как полное описание самой реальности. Любое прерывание, любое сведение к единственному результату кажется нежелательным искажением чего-то элегантного и целого. Позволяя всем ветвям сохраняться, теория, кажется, остается верной своим собственным уравнениям, не искалеченная исключениями. Полнота в этом смысле приравнивается к максимальному включению, когда ничто по-настоящему не отбрасывается. Однако это отождествление скрывает предположение, а именно, что реальность должна отражать формальную возможность в целом, а не выбирать из нее.</w:t>
      </w:r>
    </w:p>
    <w:p w14:paraId="201361D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Умножение миров можно рассматривать как онтологический ответ на концептуальное беспокойство. Вместо того чтобы столкнуться со смыслом отбора, оно обходит этот вопрос, раздувая перечень существующих явлений. Каждая нереализованная альтернатива возводится в ранг полной реальности не потому, что есть независимые основания верить в её существование, а потому, что это позволяет избежать объяснения того, почему она не была выбрана. Эта стратегия больше похожа на бегство, чем на разрешение. Превращая вопрос о смысле в утверждение об изобилии, она перекладывает бремя, не облегчая его. Онтологическое перепроизводство становится способом расплаты за концептуальную ясность метафизическим избытком, заменяя острую трудность безграничным ландшафтом.</w:t>
      </w:r>
    </w:p>
    <w:p w14:paraId="229CA9C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процессе размывается важнейшее различие, а именно разница между возможностью и реализацией. Возможности — это не инертные фрагменты, ожидающие каталогизации; они определяются своей </w:t>
      </w:r>
      <w:r w:rsidRPr="00D67364">
        <w:rPr>
          <w:sz w:val="28"/>
          <w:szCs w:val="28"/>
          <w:lang w:val="ru-RU" w:eastAsia="en-US"/>
        </w:rPr>
        <w:lastRenderedPageBreak/>
        <w:t>открытостью к иному бытию. Реализация, напротив, предполагает сужение этой открытости до конкретного пути. Рассматривать каждую возможность как одинаково реализованную — значит растворять тот самый контраст, который придает понятию возможности смысл. Без напряжения между тем, что могло бы произойти, и тем, что происходит, язык случайности, решения и события теряет свою опору. Умножение миров разрушает это напряжение по своему усмотрению, заявляя, что ничто на самом деле не может не произойти. Тем самым оно лишает понятие события его отличительного характера.</w:t>
      </w:r>
    </w:p>
    <w:p w14:paraId="6F2B089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Однако смысл зависит от исключения. Сказать, что что-то произошло, значит сказать, что чего-то другого не произошло, и это противопоставление не является случайной особенностью описания, а конституирующим элементом понимания. Повествование обретает связность, прослеживая путь через альтернативы, а не перечисляя их все без разбора. Когда каждая ветвь одинаково актуальна, понятие результата становится расплывчатым, </w:t>
      </w:r>
      <w:r w:rsidRPr="00D67364">
        <w:rPr>
          <w:sz w:val="28"/>
          <w:szCs w:val="28"/>
          <w:lang w:val="ru-RU" w:eastAsia="en-US"/>
        </w:rPr>
        <w:lastRenderedPageBreak/>
        <w:t>размытым на бесконечном пространстве. Настойчивое утверждение о существовании всех результатов лишает любой отдельный результат его значимости, поскольку значимость возникает из того факта, что был выбран один путь, в то время как другие остались нереализованными. Без исключения нет акцента, а без акцента смысл растворяется в единообразии.</w:t>
      </w:r>
    </w:p>
    <w:p w14:paraId="60F68BD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Одним из следствий этой однородности является исчезновение редкости. В обыденном опыте редкие события выделяются именно потому, что происходят на фоне того, что обычно случается. Они приобретают вес, бросая вызов ожиданиям , занимая узкий коридор в огромном пространстве альтернатив. В рамках, где все возможности реализуются где-то, редкость становится чисто локальной иллюзией, лишенной какого-либо более глубокого смысла. Каждый маловероятный исход гарантированно произойдет, бесконечно воспроизводясь в разветвленной структуре. Концепция невероятности сохраняется лишь как субъективная мера неожиданности, оторванная от каких-либо утверждений о структуре </w:t>
      </w:r>
      <w:r w:rsidRPr="00D67364">
        <w:rPr>
          <w:sz w:val="28"/>
          <w:szCs w:val="28"/>
          <w:lang w:val="ru-RU" w:eastAsia="en-US"/>
        </w:rPr>
        <w:lastRenderedPageBreak/>
        <w:t>реальности. То, что когда-то было исключительным, становится неизбежным, и, становясь неизбежным, теряет способность влиять на понимание.</w:t>
      </w:r>
    </w:p>
    <w:p w14:paraId="6D60578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Тесно связана с этой утратой истончение истории. История, в обычном понимании, — это не просто запись событий, а последовательность, сформированная случайностями, где произошедшее ограничивает то, что может последовать. Неизбранные пути имеют значение, потому что их отсутствие формирует настоящее. В мультивселенной, где все пути пройдены, эта асимметрия ослабевает. Каждая ветвь несет свою собственную внутреннюю хронологию, но более широкая структура лишена ощущения необратимой приверженности. Ничто по-настоящему не остается позади, поскольку каждая альтернатива существует где-то еще. Прошлое больше не несет бремя исключения, и без этого бремени историческое развитие превращается в разрастающийся архив, а не в направленный процесс. Ощущение того, что события прокладывают единую траекторию во </w:t>
      </w:r>
      <w:r w:rsidRPr="00D67364">
        <w:rPr>
          <w:sz w:val="28"/>
          <w:szCs w:val="28"/>
          <w:lang w:val="ru-RU" w:eastAsia="en-US"/>
        </w:rPr>
        <w:lastRenderedPageBreak/>
        <w:t>времени, заменяется образом бесконечного расхождения без решающих моментов.</w:t>
      </w:r>
    </w:p>
    <w:p w14:paraId="2409CEE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 размывание истории отражает более глубокую проблему, касающуюся объяснения. Объяснения не просто перечисляют то, что существует; они объясняют, почему что-то происходит именно так, а не иначе. Когда каждая альтернатива актуализирована, объяснительная сила таких вопросов уменьшается. На вопрос о том, почему произошел тот или иной результат, дается ответ, что все результаты имели место, — ответ, который скорее уклоняется от понимания, чем удовлетворяет его. Объяснение смещается с уровня событий на уровень структуры, однако исходный вопрос остается без ответа в рамках любой данной ветви. Умножение миров сохраняет формальную согласованность за счет объяснительной точности, обменивая локальную загадку на глобальную абстракцию.</w:t>
      </w:r>
    </w:p>
    <w:p w14:paraId="27522724"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Отбор не обязательно требует распространения. Тот факт, что наблюдается один результат, не обязывает к </w:t>
      </w:r>
      <w:r w:rsidRPr="00D67364">
        <w:rPr>
          <w:sz w:val="28"/>
          <w:szCs w:val="28"/>
          <w:lang w:val="ru-RU" w:eastAsia="en-US"/>
        </w:rPr>
        <w:lastRenderedPageBreak/>
        <w:t>выводу о необходимости существования других результатов в других местах для сохранения теоретической целостности. Отбор можно понимать как особенность проявления реальности, а не как катастрофическую потерю информации. Формальная открытость квантовых описаний уже учитывает неопределенность, не требуя, чтобы каждая неопределенность разрешалась путем онтологического дублирования. Неопределенность в этом смысле — это не дефект, ожидающий исправления , а фундаментальный аспект того, как мир представляет себя. Принять неопределенность — значит принять тот факт, что не все возможное становится реальным, и что это ограничение является не недостатком описания, а условием смысла.</w:t>
      </w:r>
    </w:p>
    <w:p w14:paraId="15B459A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этой перспективе дискомфорт, мотивирующий умножение миров, предстает в ином свете. Стремление сохранить полную полноту проистекает из нежелания отказаться от картины, в которой реальность исчерпывающе отражена математической структурой. Однако математическая полнота не </w:t>
      </w:r>
      <w:r w:rsidRPr="00D67364">
        <w:rPr>
          <w:sz w:val="28"/>
          <w:szCs w:val="28"/>
          <w:lang w:val="ru-RU" w:eastAsia="en-US"/>
        </w:rPr>
        <w:lastRenderedPageBreak/>
        <w:t>автоматически означает онтологическую полноту. Описание может быть полным в своей области, оставляя при этом место для подлинной неопределенности в том, как разворачиваются события. Признание этого различия позволяет рассматривать отбор как неотъемлемую особенность мира, а не как нечто неудобное, что нужно скрывать за бесконечным расширением существования.</w:t>
      </w:r>
    </w:p>
    <w:p w14:paraId="42E06A1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Неопределенность, если к ней отнестись серьезно, оказывается достаточной для выполнения требуемой от нее концептуальной работы. Она объясняет открытость будущего, не требуя, чтобы каждая его ветвь была одинаково реальной. Она сохраняет значимость результатов, допуская, что они могли бы быть иными. Она поддерживает ощущение истории как последовательности, сформированной выбором и случайностями, а не как застывшей надстройки параллельных повествований. Что наиболее важно, она более тесно согласуется с тем, как функционирует смысл, основанный на контрасте, акценте и исключении. Мир не нужно умножать, чтобы </w:t>
      </w:r>
      <w:r w:rsidRPr="00D67364">
        <w:rPr>
          <w:sz w:val="28"/>
          <w:szCs w:val="28"/>
          <w:lang w:val="ru-RU" w:eastAsia="en-US"/>
        </w:rPr>
        <w:lastRenderedPageBreak/>
        <w:t>вместить неопределенность; его нужно лишь признать по-настоящему открытым.</w:t>
      </w:r>
    </w:p>
    <w:p w14:paraId="3653731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Умножение миров, несмотря на свои амбиции, не разрешает ни одного из лежащих в его основе противоречий, от которых оно стремится убежать. Оно обходит проблему отбора, отрицая его необходимость, но при этом подрывает сами концепции, которые делают возможными объяснение, историю и смысл. Рассматривая каждую возможность как одинаково реальную, оно сглаживает ландшафт реальности, превращая его в недифференцированное пространство, богатое количеством, но бедное значением. Более сдержанная онтология, которая принимает неопределенность и отбор как фундаментальные, а не патологические явления, сохраняет как элегантность формализма , так и глубину опыта. Принимая тот факт, что не всё возможное обязательно должно существовать, мышление вновь обретает способность различать, объяснять и понимать.</w:t>
      </w:r>
    </w:p>
    <w:p w14:paraId="0BC5C57C" w14:textId="5809DC93" w:rsidR="006A5ED0" w:rsidRPr="00D67364" w:rsidRDefault="006A5ED0" w:rsidP="008F0B63">
      <w:pPr>
        <w:pStyle w:val="Heading1"/>
        <w:spacing w:line="360" w:lineRule="auto"/>
        <w:rPr>
          <w:szCs w:val="28"/>
          <w:lang w:val="ru-RU" w:eastAsia="en-US"/>
        </w:rPr>
      </w:pPr>
      <w:bookmarkStart w:id="9" w:name="_Toc217499413"/>
      <w:r w:rsidRPr="00D67364">
        <w:rPr>
          <w:szCs w:val="28"/>
          <w:lang w:val="ru-RU" w:eastAsia="en-US"/>
        </w:rPr>
        <w:lastRenderedPageBreak/>
        <w:t>ГЛАВА 8 — Физические исключения, делающие материю возможной</w:t>
      </w:r>
      <w:bookmarkEnd w:id="9"/>
      <w:r w:rsidRPr="00D67364">
        <w:rPr>
          <w:szCs w:val="28"/>
          <w:lang w:val="ru-RU" w:eastAsia="en-US"/>
        </w:rPr>
        <w:t xml:space="preserve"> </w:t>
      </w:r>
    </w:p>
    <w:p w14:paraId="3D35E0D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основе физического описания лежит сеть запретов, принципов, которые определяют, что не может происходить при данных условиях. Классическая физика особенно богата такими утверждениями, представляя мир как область, управляемую строгими, локальными и непреклонными ограничениями. Объекты не проходят сквозь барьеры без достаточной энергии, причины предшествуют следствиям в упорядоченной последовательности, а системы развиваются по путям, определяемым действующими на них силами. Эти запреты придают классической картине ясность и обнадеживающее ощущение необходимости. Материя в рамках этой модели представляется чем-то стабильным именно потому, что подчиняется правилам, которые оставляют мало места для отклонений. Однако при более внимательном рассмотрении эта стабильность оказывается зависимой от событий, которые классическое рассуждение само по себе запретило бы.</w:t>
      </w:r>
    </w:p>
    <w:p w14:paraId="57006EA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К числу наиболее поразительных из этих запрещенных явлений относится преодоление барьеров. В чисто классическом описании частица, столкнувшись с препятствием, превышающим ее доступную энергию, должна оставаться в замкнутом пространстве, не имея возможности двигаться дальше. Правило простое и абсолютное, не допускающее двусмысленности. Тем не менее, существование материи в том виде, в каком она известна, зависит от систематического нарушения этого правила. Квантовая теория вводит возможность того, что частицы могут преодолевать барьеры, не обладая энергией, требуемой классическим методом , не перепрыгивая через них, а появляясь на другой стороне. Это поведение, часто описываемое как туннелирование, не является редкой аномалией, ограниченной искусственными экспериментами. Оно действует непрерывно и повсеместно, обеспечивая процессы, без которых материальный мир был бы неузнаваем.</w:t>
      </w:r>
    </w:p>
    <w:p w14:paraId="46A2CE5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Необходимость преодоления такого барьера становится очевидной в ядре звезд. Термоядерный синтез, процесс, при котором более легкие ядра объединяются, образуя более тяжелые, питает звездное излучение и обеспечивает элементы, необходимые для сложных структур. Классические рассуждения предсказывают, что положительно заряженные ядра, отталкивающиеся друг от друга электростатическими силами, никогда не сблизятся достаточно близко для синтеза при температурах и давлениях, характерных для звездных ядер. Барьер, создаваемый их взаимным отталкиванием, просто слишком высок. И все же термоядерный синтез происходит постоянно, поддерживая существование звезд на протяжении огромных промежутков времени. Это кажущееся противоречие разрешается только признанием того, что ядра иногда преодолевают отталкивающий барьер неклассическими путями. Исключением является не какая-то незначительная диковинка, а сам механизм, позволяющий звездам сиять.</w:t>
      </w:r>
    </w:p>
    <w:p w14:paraId="6ED3DF1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Само процесс звездообразования воплощает в себе аналогичную логику невероятности, стабилизированную с течением времени. Огромные облака газа коллапсируют под действием гравитации, конденсируясь в светящиеся тела, несмотря на конкурирующие силы, препятствующие сжатию. Тепловое движение, угловой момент и радиационное давление в совокупности предотвращают коллапс, предполагая, что должно преобладать равновесие, а не концентрация. Появление звезды требует преодоления этих сопротивлений в тонком равновесии, позволяющем гравитации взять верх, не рассеивая при этом материал полностью. Результатом является не неизбежный исход начальных условий, а редкая конвергенция, поддерживаемая процессами обратной связи, регулирующими температуру и плотность. То, что кажется стабильным небесным объектом, на самом деле является продолжающимся поддержанием крайне невероятной конфигурации.</w:t>
      </w:r>
    </w:p>
    <w:p w14:paraId="5122414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Образование элементов тяжелее водорода еще раз иллюстрирует, как материя зависит от преодоления </w:t>
      </w:r>
      <w:r w:rsidRPr="00D67364">
        <w:rPr>
          <w:sz w:val="28"/>
          <w:szCs w:val="28"/>
          <w:lang w:val="ru-RU" w:eastAsia="en-US"/>
        </w:rPr>
        <w:lastRenderedPageBreak/>
        <w:t>отталкивания. Нуклеосинтез включает последовательные стадии, на которых ядра сливаются, образуя все более сложные структуры, причем на каждом этапе возникают новые барьеры. Силы отталкивания усиливаются по мере увеличения ядерного заряда, что делает дальнейшее слияние все более сложным. Классические представления предполагали бы раннюю остановку процесса, оставив Вселенную обедненной разнообразием. Вместо этого, благодаря сочетанию экстремальных условий и квантовых поправок, более тяжелые элементы образуются во внутренних областях звезд и в результате взрывных событий. Периодическая таблица, далекая от того, чтобы быть естественным следствием простых сил, представляет собой накопленную запись исключений, повторяющихся достаточно часто, чтобы стать надежной.</w:t>
      </w:r>
    </w:p>
    <w:p w14:paraId="2A2E5AF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На уровне обычной материи атомы сами по себе могут рассматриваться как устойчивые невероятные явления. Согласно классической электродинамике, электроны, вращающиеся вокруг ядра, должны </w:t>
      </w:r>
      <w:r w:rsidRPr="00D67364">
        <w:rPr>
          <w:sz w:val="28"/>
          <w:szCs w:val="28"/>
          <w:lang w:val="ru-RU" w:eastAsia="en-US"/>
        </w:rPr>
        <w:lastRenderedPageBreak/>
        <w:t>непрерывно излучать энергию, двигаясь по спирали внутрь до тех пор, пока не произойдёт коллапс. Стабильность при таких законах невозможна. Для объяснения существования атомов требуется иное объяснение, в котором электроны занимают дискретные состояния, а переходы между ними не следуют классическим траекториям. Такое расположение предотвращает коллапс не путём запрета движения, а путём его ограничения способом, не имеющим классического аналога. Атомная структура, сама основа химии и твёрдости, существует только потому, что некоторые классические ожидания приостановлены.</w:t>
      </w:r>
    </w:p>
    <w:p w14:paraId="4F64955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Эти примеры выявляют закономерность: то, что кажется стабильной структурой, часто является результатом редких или исключительных процессов, протекающих с достаточной регулярностью. Мир строится не только из того, что наиболее вероятно в отрыве от контекста, но и из того, что может сохраняться, когда невероятные события постоянно обновляются. Редкие события в этом смысле не </w:t>
      </w:r>
      <w:r w:rsidRPr="00D67364">
        <w:rPr>
          <w:sz w:val="28"/>
          <w:szCs w:val="28"/>
          <w:lang w:val="ru-RU" w:eastAsia="en-US"/>
        </w:rPr>
        <w:lastRenderedPageBreak/>
        <w:t>являются декоративными дополнениями к упорядоченной системе; они имеют структурный характер. Без них материя была бы лишена сложности, звезды не горели бы, а атомы не существовали бы. Различие между обыденным и исключительным размывается, поскольку исключения повторяются достаточно часто, чтобы формировать доминирующие черты реальности.</w:t>
      </w:r>
    </w:p>
    <w:p w14:paraId="60C1FBC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повторяемость не свидетельствует о нарушении закономерности, а указывает на наличие закономерности более высокого порядка. Законы, управляющие этими исключениями, не менее точны, чем классические; они просто действуют на другом концептуальном уровне. Вместо того чтобы диктовать единственный необходимый результат, они присваивают веса возможностям, допуская определенные маловероятные переходы и подавляя другие. Со временем и в ходе огромного числа взаимодействий эти взвешенные возможности порождают стабильные закономерности. Закономерность, наблюдаемая на макроскопических </w:t>
      </w:r>
      <w:r w:rsidRPr="00D67364">
        <w:rPr>
          <w:sz w:val="28"/>
          <w:szCs w:val="28"/>
          <w:lang w:val="ru-RU" w:eastAsia="en-US"/>
        </w:rPr>
        <w:lastRenderedPageBreak/>
        <w:t>масштабах, возникает из дисциплинированного допуска отклонений на меньших масштабах. Закономерность в этом расширенном смысле совместима с открытостью, а не противостоит ей.</w:t>
      </w:r>
    </w:p>
    <w:p w14:paraId="0CE3EA1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Понимание материи через эту призму меняет смысл необходимости. Необходимое — это уже не то, что должно происходить в каждом конкретном случае, а то, что происходит достаточно часто при правильных условиях, чтобы поддерживать структуру. Стабильность становится достижением, а не состоянием по умолчанию, поддерживаемым процессами, которые постоянно балансируют на грани срыва. Прочность камня, устойчивость молекулы, выносливость звезды — всё это зависит от лежащего в основе динамизма, в котором запреты соблюдаются статистически, а не абсолютно. Мир держится вместе не потому, что отклонение невозможно, а потому, что отклонение управляется.</w:t>
      </w:r>
    </w:p>
    <w:p w14:paraId="1E98391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управляемая открытость особенно очевидна в термодинамических контекстах, где решающую роль </w:t>
      </w:r>
      <w:r w:rsidRPr="00D67364">
        <w:rPr>
          <w:sz w:val="28"/>
          <w:szCs w:val="28"/>
          <w:lang w:val="ru-RU" w:eastAsia="en-US"/>
        </w:rPr>
        <w:lastRenderedPageBreak/>
        <w:t>играют флуктуации. Системы, близкие к равновесию, испытывают постоянные микроскопические вариации, большинство из которых компенсируют друг друга, сохраняя общий порядок. Однако иногда флуктуации переводят систему в новый режим, позволяя осуществлять переходы, которые изменяют ее поведение. Фазовые переходы, формирование паттернов и самоорганизация — все это основано на этом взаимодействии между ограничениями и случайностью. Макроскопические законы, описывающие эти явления, предполагают существование микроскопических исключений, без которых переход невозможен. Материя, во всем своем богатом многообразии, неотделима от этого многослойного взаимодействия.</w:t>
      </w:r>
    </w:p>
    <w:p w14:paraId="50D20A4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 этой точки зрения классические запреты, которые когда-то казались основополагающими, предстают как приближения, действительные в определенных условиях, но недостаточные для описания всей полноты физической реальности. Они описывают то, что происходит большую часть времени, а не то, что </w:t>
      </w:r>
      <w:r w:rsidRPr="00D67364">
        <w:rPr>
          <w:sz w:val="28"/>
          <w:szCs w:val="28"/>
          <w:lang w:val="ru-RU" w:eastAsia="en-US"/>
        </w:rPr>
        <w:lastRenderedPageBreak/>
        <w:t>должно происходить всегда. Их авторитет основан на масштабе и контексте, а не на абсолютной необходимости. Когда условия меняются, проявляются другие принципы, допускающие поведение, которое классическая интуиция исключила бы. Целостность физического мира возникает не из доминирования одного набора правил, а из совместимости множества уровней описания, каждый из которых управляет своей собственной областью.</w:t>
      </w:r>
    </w:p>
    <w:p w14:paraId="24E236F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Таким образом, материя — это не воплощение замкнутости, а результат тщательно ограниченной открытости. Её существование зависит от путей, которые узки, но доступны, невероятны, но надёжны. Вселенная не исключает альтернативы целиком; она регулирует их, допуская определённые отклонения от классических ожиданий и подавляя другие. Благодаря этому регулированию становится возможной сложность, не растворяясь в хаосе. Твёрдость, ощущаемая в повседневной жизни, — это поверхностное выражение более глубокой </w:t>
      </w:r>
      <w:r w:rsidRPr="00D67364">
        <w:rPr>
          <w:sz w:val="28"/>
          <w:szCs w:val="28"/>
          <w:lang w:val="ru-RU" w:eastAsia="en-US"/>
        </w:rPr>
        <w:lastRenderedPageBreak/>
        <w:t>вседозволенности, которая позволяет материи формироваться, сохраняться и эволюционировать.</w:t>
      </w:r>
    </w:p>
    <w:p w14:paraId="1563796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Осознание этого не умаляет силы физических законов; оно уточняет их смысл. Закономерность не обязательно подразумевает жесткость, а исключение не подразумевает беспорядок. Мир демонстрирует более тонкую согласованность, в которой стабильность достигается посредством постоянного взаимодействия с возможностями. Классические запреты очерчивают границы, но именно санкционированные пересечения этих границ порождают звезды, атомы и материальные структуры опыта. Материя остается непреходящим свидетельством этих пересечений, свидетельством Вселенной, которая держится вместе не путем полного запрета отклонений, а путем допускания их в достаточной мере, чтобы сделать существование возможным.</w:t>
      </w:r>
    </w:p>
    <w:p w14:paraId="24350577" w14:textId="7A74A235" w:rsidR="006A5ED0" w:rsidRPr="00D67364" w:rsidRDefault="006A5ED0" w:rsidP="008F0B63">
      <w:pPr>
        <w:pStyle w:val="Heading1"/>
        <w:spacing w:line="360" w:lineRule="auto"/>
        <w:rPr>
          <w:szCs w:val="28"/>
          <w:lang w:val="ru-RU" w:eastAsia="en-US"/>
        </w:rPr>
      </w:pPr>
      <w:bookmarkStart w:id="10" w:name="_Toc217499414"/>
      <w:r w:rsidRPr="00D67364">
        <w:rPr>
          <w:szCs w:val="28"/>
          <w:lang w:val="ru-RU" w:eastAsia="en-US"/>
        </w:rPr>
        <w:lastRenderedPageBreak/>
        <w:t>ГЛАВА 9 — В жизнеспособной Вселенной нет абсолютных ловушек</w:t>
      </w:r>
      <w:bookmarkEnd w:id="10"/>
      <w:r w:rsidRPr="00D67364">
        <w:rPr>
          <w:szCs w:val="28"/>
          <w:lang w:val="ru-RU" w:eastAsia="en-US"/>
        </w:rPr>
        <w:t xml:space="preserve"> </w:t>
      </w:r>
    </w:p>
    <w:p w14:paraId="4B599F9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Идея идеальной ловушки всегда оказывала особое притяжение на физическое мышление. Она обещает завершенность, место или процесс, из которого ничто не вырывается, конечное состояние, где движение, информация и возможности замирают. В классическом воображении такие ловушки кажутся естественными, даже необходимыми, служащими вместилищами, поглощающими излишки и устанавливающими порядок посредством необратимого захвата. Однако, когда это понятие выходит за рамки абстракции и рассматривается в более широком контексте физических законов, оно начинает напоминать структурный тупик. Вселенная, содержащая абсолютные ловушки, была бы не просто суровой; она была бы хрупкой, лишенной гибкости, необходимой для долгосрочной стабильности. Жизнеспособность на самом глубоком уровне представляется несовместимой с идеальным завершением.</w:t>
      </w:r>
    </w:p>
    <w:p w14:paraId="484B893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Идеальный поглотитель делает больше, чем просто захватывает материю или энергию; он устраняет степени свободы из Вселенной в целом . Как только что-либо попадает в такой поглотитель, оно больше не участвует в непрерывном обмене, поддерживающем структуру в других местах. Со временем накопление необратимых потерь обеднит космос, сузив диапазон доступных состояний. Классическая термодинамика когда-то заигрывала с этой концепцией, представляя себе увеличение энтропии в направлении равномерной тепловой смерти, при которой все градиенты исчезают. Однако даже в рамках этой концепции понятие идеально поглощающих поглотителей оставалось идеализированным, предельным случаем, а не наблюдаемой реальностью. Современная физика продолжает отступать от абсолютного поглощения, раскрывая механизмы, которые смягчают то, что когда-то казалось окончательным.</w:t>
      </w:r>
    </w:p>
    <w:p w14:paraId="14DAFEE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Черные дыры представляют собой наиболее наглядное подтверждение идеи идеальных ловушек. </w:t>
      </w:r>
      <w:r w:rsidRPr="00D67364">
        <w:rPr>
          <w:sz w:val="28"/>
          <w:szCs w:val="28"/>
          <w:lang w:val="ru-RU" w:eastAsia="en-US"/>
        </w:rPr>
        <w:lastRenderedPageBreak/>
        <w:t>Десятилетиями их считали абсолютными поглотителями, областями, из которых ничто, даже свет, не могло вырваться. Эта картина придавала им вид космической завершенности, как будто Вселенная сама себя пронизала дырами, ведущими в никуда. Однако более тщательное исследование показало, что эта кажущаяся завершенность была артефактом классического мышления, примененного за пределами своей области. При введении квантовых соображений черные дыры приобретают тонкую проницаемость. В результате процессов, связанных с их горизонтами, они испускают излучение, постепенно теряя массу на протяжении огромных промежутков времени. То, что когда-то считалось вечной тюрьмой, вместо этого становится медленно развивающимся процессом, конечным и в принципе обратимым.</w:t>
      </w:r>
    </w:p>
    <w:p w14:paraId="3070F50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 испарение имеет глубокие последствия. Оно предполагает, что ни одна область пространства-времени не изолирована полностью от остальной Вселенной. Даже самые экстремальные концентрации </w:t>
      </w:r>
      <w:r w:rsidRPr="00D67364">
        <w:rPr>
          <w:sz w:val="28"/>
          <w:szCs w:val="28"/>
          <w:lang w:val="ru-RU" w:eastAsia="en-US"/>
        </w:rPr>
        <w:lastRenderedPageBreak/>
        <w:t>гравитации не уничтожают открытость полностью; они ослабляют её, растягивая на временные масштабы, которые затмевают обычный опыт. Существование излучения чёрных дыр преобразует понятие захвата в понятие задержки. Материя и энергия не стираются, а временно изолируются, их возвращение откладывается, а не отрицается. Вселенная, кажется, не терпит абсолютной конфискации, только трансформаций, сохраняющих участие в общей экономике изменений.</w:t>
      </w:r>
    </w:p>
    <w:p w14:paraId="7874C79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 этим тесно связан вопрос информации. Идеальная ловушка не просто поглотила бы энергию; она уничтожила бы различия, сведя разнообразные начальные состояния к неразличимому конечному результату. Такое разрушение подорвало бы саму идею физических законов как чего-то, что отслеживает эволюцию состояний во времени. Растущее понимание того, что информация не может быть фундаментально утрачена, отражает признание того, что полное стирание было бы несовместимо с последовательным описанием. Утечка информации, </w:t>
      </w:r>
      <w:r w:rsidRPr="00D67364">
        <w:rPr>
          <w:sz w:val="28"/>
          <w:szCs w:val="28"/>
          <w:lang w:val="ru-RU" w:eastAsia="en-US"/>
        </w:rPr>
        <w:lastRenderedPageBreak/>
        <w:t>даже если она диффузная и отложенная, служит защитой от окончательного забвения. Она гарантирует, что прошлое продолжает влиять на будущее, пусть и слабо, сохраняя преемственность в преобразованиях, которые на первый взгляд кажутся катастрофическими.</w:t>
      </w:r>
    </w:p>
    <w:p w14:paraId="331AA31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Односторонние процессы, если рассматривать их как абсолютные, демонстрируют свою разрушительную природу. Необратимость — это мощное и незаменимое понятие, отражающее асимметрию времени, наблюдаемую в макроскопических процессах. Однако на практике необратимость отличается от абсолютного одностороннего замыкания. Процесс может быть фактически необратимым, оставаясь при этом встроенным в более широкую структуру, которая допускает, по крайней мере в принципе, реконструкцию или выход. Идеальная односторонность разорвала бы эту встраивание, создав области Вселенной, которые больше не взаимодействуют с остальным миром. Такое разрывание нарушило бы единство физических </w:t>
      </w:r>
      <w:r w:rsidRPr="00D67364">
        <w:rPr>
          <w:sz w:val="28"/>
          <w:szCs w:val="28"/>
          <w:lang w:val="ru-RU" w:eastAsia="en-US"/>
        </w:rPr>
        <w:lastRenderedPageBreak/>
        <w:t>законов, породив области, управляемые отсутствием, а не взаимодействием.</w:t>
      </w:r>
    </w:p>
    <w:p w14:paraId="1FF03155"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Восстановление открытости не требует, чтобы все процессы были легко обратимыми. Требуется лишь, чтобы ни один процесс полностью не прекращал взаимодействие. Даже крайне медленные или непрямые пути достаточны для поддержания когерентности. Испарение черной дыры иллюстрирует этот принцип, но он не является уникальным. В физике механизмы, которые когда-то считались обеспечивающими строгую замкнутость, были пересмотрены и стали более мягкими ограничениями. Барьеры становятся негерметичными, асимптоты — приближениями, а бесконечности — приближениями. Эта закономерность предполагает глубокое сопротивление в рамках физических законов окончательным замкнутостям, как будто Вселенная устроена таким образом, чтобы избегать попадания в тупики, из которых невозможно вернуться.</w:t>
      </w:r>
    </w:p>
    <w:p w14:paraId="5CA13A4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Отсутствие окончательных ограничений меняет смысл космических законов. Законы больше не предстают как жесткие запреты, разделяющие Вселенную на изолированные отсеки, а как тенденции, регулирующие поток, не отменяя его. Гравитация ограничивает, не заключая в тюрьму абсолютно, термодинамика ведет системы к равновесию, не замораживая их навсегда, а квантовая динамика допускает распад даже в самых суровых условиях. Эти смягченные правила не ослабляют порядок; они поддерживают его, предотвращая застой. Вселенная, способная выдерживать сложность на протяжении огромных времен, требует каналов, какими бы узкими они ни были, через которые может происходить обновление.</w:t>
      </w:r>
    </w:p>
    <w:p w14:paraId="3045C30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свете стабильность достигается не за счет идеального удержания, а за счет управляемого выхода. Системы остаются целостными, потому что потери уравновешиваются, задержки конечны, а взаимодействия продолжаются. Звезда остается стабильной, излучая энергию, а не накапливая ее, </w:t>
      </w:r>
      <w:r w:rsidRPr="00D67364">
        <w:rPr>
          <w:sz w:val="28"/>
          <w:szCs w:val="28"/>
          <w:lang w:val="ru-RU" w:eastAsia="en-US"/>
        </w:rPr>
        <w:lastRenderedPageBreak/>
        <w:t>галактика эволюционирует, обмениваясь материей с окружающей средой, и даже атомные структуры сохраняются благодаря постоянной виртуальной активности, а не статическому удержанию. Тот же принцип распространяется на космос в целом. Стабильность возникает из ограниченной открытости, а не из ее устранения. Абсолютные ловушки нарушили бы это равновесие, накапливая невосполнимые потери, которые в конечном итоге дестабилизируют все.</w:t>
      </w:r>
    </w:p>
    <w:p w14:paraId="7F57F2C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Физика, если рассматривать её в самых общих рамках, неизменно противостоит завершенности. Конечные точки заменяются пределами, к которым можно приблизиться, но которых никогда нельзя достичь полностью. Сингулярности растворяются в областях, где существующие описания не срабатывают, но не требуют онтологического уничтожения. Даже концепция конца времени смягчилась, превратившись в сценарии, предполагающие трансформацию, а не прекращение. Это сопротивление завершенности не является метафизическим предпочтением, </w:t>
      </w:r>
      <w:r w:rsidRPr="00D67364">
        <w:rPr>
          <w:sz w:val="28"/>
          <w:szCs w:val="28"/>
          <w:lang w:val="ru-RU" w:eastAsia="en-US"/>
        </w:rPr>
        <w:lastRenderedPageBreak/>
        <w:t>навязанным извне; оно возникает из внутренних требований согласованной закономерности. Вселенная, которая действительно завершала бы процессы, стирала информацию или навсегда запечатывала области, подорвала бы саму основу, необходимую для её описания.</w:t>
      </w:r>
    </w:p>
    <w:p w14:paraId="6C0AAE1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Отказ от абсолютных ловушек также переосмысливает роль крайностей. Экстремальные условия — это не места, где законы затихают, а места, где привычные описания уступают место более тонким. Горизонт черной дыры обозначает не край реальности, а границу применимости определенных концепций. За его пределами взаимодействие продолжается в формах, которые бросают вызов интуиции, но сохраняют непрерывность. Вселенная, даже в самые интенсивные моменты, отказывается замолчать.</w:t>
      </w:r>
    </w:p>
    <w:p w14:paraId="70C484E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смысле отсутствие идеальных поглотителей — не случайная особенность, а структурная необходимость. Жизнеспособная Вселенная должна </w:t>
      </w:r>
      <w:r w:rsidRPr="00D67364">
        <w:rPr>
          <w:sz w:val="28"/>
          <w:szCs w:val="28"/>
          <w:lang w:val="ru-RU" w:eastAsia="en-US"/>
        </w:rPr>
        <w:lastRenderedPageBreak/>
        <w:t>оставаться достаточно открытой, чтобы допускать перераспределение, память и изменения во всех масштабах. Закрытие, если оно возникает, должно быть временным, контекстуальным и в конечном итоге проницаемым. Космос поддерживает себя, избегая необратимого поглощения, обеспечивая, чтобы ничто не было утрачено настолько полностью, что перестало бы играть какую-либо роль. То, что кажется захватом, при более глубоком рассмотрении оказывается трансформацией, растянутой во времени.</w:t>
      </w:r>
    </w:p>
    <w:p w14:paraId="3E2CBF0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Абсолютных ловушек не существует, потому что абсолютные ловушки означали бы крах реляционного порядка. Физика, в своей самой глубокой форме, изучает отношения, сохраняющиеся в процессе изменений. Окончательное завершение разорвало бы эти отношения, заменив эволюцию отсутствием. Вместо этого Вселенная выбирает выносливость через открытость, поддерживая свою целостность, позволяя даже самым экстремальным процессам оставаться, в некоторой ослабленной форме, частью целого.</w:t>
      </w:r>
    </w:p>
    <w:p w14:paraId="79A1118C" w14:textId="001F6FC8" w:rsidR="00E32ADB" w:rsidRPr="00D67364" w:rsidRDefault="006A5ED0" w:rsidP="008F0B63">
      <w:pPr>
        <w:pStyle w:val="Heading1"/>
        <w:spacing w:line="360" w:lineRule="auto"/>
        <w:rPr>
          <w:szCs w:val="28"/>
          <w:lang w:val="ru-RU" w:eastAsia="en-US"/>
        </w:rPr>
      </w:pPr>
      <w:bookmarkStart w:id="11" w:name="_Toc217499415"/>
      <w:r w:rsidRPr="00D67364">
        <w:rPr>
          <w:szCs w:val="28"/>
          <w:lang w:val="ru-RU" w:eastAsia="en-US"/>
        </w:rPr>
        <w:lastRenderedPageBreak/>
        <w:t>ГЛАВА 10 — Расширение и долгосрочная жизнеспособность</w:t>
      </w:r>
      <w:bookmarkEnd w:id="11"/>
      <w:r w:rsidRPr="00D67364">
        <w:rPr>
          <w:szCs w:val="28"/>
          <w:lang w:val="ru-RU" w:eastAsia="en-US"/>
        </w:rPr>
        <w:t xml:space="preserve"> </w:t>
      </w:r>
    </w:p>
    <w:p w14:paraId="262CE66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Коллапс представляет собой наиболее непосредственную и интуитивно понятную тенденцию развития материи. Там, где преобладает притяжение, происходит агрегация, структуры конденсируются, а движение сужается в сторону замкнутого пространства. Гравитация усиливается, трение рассеивается, а градиенты сглаживаются. Если эти тенденции не контролировать, они будут вести системы к компактности, однородности и, в конечном итоге, к застою. Во вселенной, управляемой исключительно такими склонностями, сложность будет недолговечной, возникая лишь на короткое время, прежде чем исчезнуть в результате конвергенции. Коллапс в этом смысле — это не аномалия, а направление по умолчанию, дрейф к замкнутости, заложенный во многих силах, формирующих физическое поведение.</w:t>
      </w:r>
    </w:p>
    <w:p w14:paraId="238FFD1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Против этой тенденции стоит расширение, не как отрицание коллапса, а как устойчивое противодействие, препятствующее его завершению. Расширение не просто разделяет объекты в пространстве; оно вносит «дыхание» в архитектуру космоса. Растягивая расстояния и разбавляя концентрации, оно противодействует локальным успехам притяжения, не уничтожая их. Эта внешняя тенденция гарантирует, что коллапс никогда не станет полным, что агрегация всегда происходит в более широком контексте рассеивания. Вселенная не выбирает между этими тенденциями; она поддерживает обе, не позволяя ни одной из них претендовать на окончательную власть.</w:t>
      </w:r>
    </w:p>
    <w:p w14:paraId="65ED6F5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космических масштабах открытость становится структурной особенностью, а не локальным исключением. Расширение создает фоновое условие, в котором ни одна конфигурация не может претендовать на постоянство. Галактики формируются и существуют, но пространство между ними увеличивается, препятствуя их слиянию в </w:t>
      </w:r>
      <w:r w:rsidRPr="00D67364">
        <w:rPr>
          <w:sz w:val="28"/>
          <w:szCs w:val="28"/>
          <w:lang w:val="ru-RU" w:eastAsia="en-US"/>
        </w:rPr>
        <w:lastRenderedPageBreak/>
        <w:t>единую массу. Плотность энергии со временем уменьшается, изменяя баланс процессов, которые когда-то доминировали. Эта открытость — не пассивная пустота, а активное формирующее влияние, модулирующее то, как структуры возникают, взаимодействуют и распадаются. Встраивая всю локальную динамику в расширяющуюся структуру, космос избегает участи саморазрушения.</w:t>
      </w:r>
    </w:p>
    <w:p w14:paraId="60D52C7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 равновесие не приводит к полному равновесию. Равновесие подразумевает окончательное состояние, в котором противоположные тенденции полностью компенсируют друг друга, не оставляя места для дальнейших изменений. Вселенная не проявляет никаких признаков приближения к такому состоянию. Вместо этого она поддерживает динамическое напряжение, состояние, в котором противоположные влияния остаются активными, не нейтрализуя друг друга. Расширение предотвращает коллапс, который может закрепить будущее, в то время как притяжение гарантирует, что расширение не растворит всю структуру в несогласованность. Результатом является </w:t>
      </w:r>
      <w:r w:rsidRPr="00D67364">
        <w:rPr>
          <w:sz w:val="28"/>
          <w:szCs w:val="28"/>
          <w:lang w:val="ru-RU" w:eastAsia="en-US"/>
        </w:rPr>
        <w:lastRenderedPageBreak/>
        <w:t>не покой, а устойчивость, длительная жизнеспособность, основанная на дисбалансе, а не на разрешении.</w:t>
      </w:r>
    </w:p>
    <w:p w14:paraId="6D18364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Выживание в самом широком масштабе зависит от нестабильности. Стабильные системы, будучи изолированными, стремятся к однородности и в конечном итоге к покою. Нестабильность, напротив, постоянно порождает новые конфигурации, открывая пути для трансформации. Космическое расширение вносит ровно столько нестабильности, чтобы процессы не закрепились в окончательных формах. Расстояния меняются, горизонты смещаются, причинно-следственные связи развиваются, гарантируя, что ни одна структура не останется неизменной. Эта непрерывная перестройка позволяет Вселенной исследовать огромное пространство возможностей с течением времени, поддерживая новизну, не погружаясь в хаос.</w:t>
      </w:r>
    </w:p>
    <w:p w14:paraId="54E772E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Отсутствие конечных состояний естественным образом вытекает из этого условия. Конечное </w:t>
      </w:r>
      <w:r w:rsidRPr="00D67364">
        <w:rPr>
          <w:sz w:val="28"/>
          <w:szCs w:val="28"/>
          <w:lang w:val="ru-RU" w:eastAsia="en-US"/>
        </w:rPr>
        <w:lastRenderedPageBreak/>
        <w:t>состояние означало бы исчерпание значимых изменений, точку, за пределами которой ничего по-настоящему нового произойти не может. Расширение подрывает такую завершенность, постоянно изменяя контекст, в котором разворачиваются процессы. Даже если локальные системы достигают временных конечных точек, их более широкое окружение этого не делает. Звезды исчерпывают свое топливо, но пространство, которое они занимают, продолжает эволюционировать, порождая новые образования в других местах. Структуры заканчиваются, но Вселенная не завершается. Концы локальны и временны, никогда не глобальны или абсолютны.</w:t>
      </w:r>
    </w:p>
    <w:p w14:paraId="4E30B0D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Управляемый дисбаланс становится ключом к этой устойчивости. Вселенная не стремится к симметрии в смысле полного её устранения; она регулирует асимметрию, чтобы оставаться в пределах допустимых значений. Расширение опережает гравитационный коллапс в самых больших масштабах, но не настолько резко, чтобы препятствовать образованию галактик и звёзд. Потоки </w:t>
      </w:r>
      <w:r w:rsidRPr="00D67364">
        <w:rPr>
          <w:sz w:val="28"/>
          <w:szCs w:val="28"/>
          <w:lang w:val="ru-RU" w:eastAsia="en-US"/>
        </w:rPr>
        <w:lastRenderedPageBreak/>
        <w:t>энергии со временем уменьшаются, однако градиенты сохраняются достаточно долго, чтобы поддерживать сложность. Это управление является результатом не внешнего воздействия, а внутренней согласованности, естественного следствия законов, допускающих отклонения, но не позволяющих неконтролируемым крайностям.</w:t>
      </w:r>
    </w:p>
    <w:p w14:paraId="3CFDBBB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Космология, рассматриваемая через эту призму, становится изучением напряжения, а не завершенности. Крупномасштабное поведение Вселенной отражает непрерывный диалог между противоположными тенденциями, ни одна из которых не достигает полного господства. Наблюдения за ускоренным расширением уточняют эту картину, предполагая, что противодействие коллапсу не только сохраняется, но и усиливается с течением времени. Это ускорение не предвещает простого исчезновения в ничто; оно перестраивает условия, при которых могут возникнуть будущие структуры. Вселенная адаптирует свой способ существования, изменяя баланс, не нарушая его.</w:t>
      </w:r>
    </w:p>
    <w:p w14:paraId="6D1651F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Представление о незавершенной вселенной точнее отражает это состояние, чем образы циклического возвращения или конечного распада. Незавершенность не означает неполноту в ущербном смысле; она означает открытость, отсутствие предопределенного завершения. Космос разворачивается, не стремясь к окончательному решению, поддерживаемый процессами, которые постоянно откладывают завершение. Расширение гарантирует, что горизонт возможностей убывает быстрее, чем его можно достичь, сохраняя будущее по-настоящему открытым. То, что существует, всегда находится в рамках более масштабного становления .</w:t>
      </w:r>
    </w:p>
    <w:p w14:paraId="0C5424D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открытость имеет глубокие последствия для понимания физических законов. Законы — это не планы достижения конечного состояния, а ограничения, управляющие трансформацией, не диктующие её конечный результат. Они определяют, как происходят изменения, а не куда они должны привести. Расширение играет решающую роль в сохранении этого характера, предотвращая </w:t>
      </w:r>
      <w:r w:rsidRPr="00D67364">
        <w:rPr>
          <w:sz w:val="28"/>
          <w:szCs w:val="28"/>
          <w:lang w:val="ru-RU" w:eastAsia="en-US"/>
        </w:rPr>
        <w:lastRenderedPageBreak/>
        <w:t>превращение законов в предписания, гарантирующие окончательность. Поддерживая дистанцию, задержку и размывание, оно удерживает Вселенную в режиме, где закономерность проявляется через непрерывную эволюцию, а не через статическое исполнение.</w:t>
      </w:r>
    </w:p>
    <w:p w14:paraId="1315FBF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этих условиях само время приобретает иную текстуру. Вместо того чтобы течь к конечной точке, оно растягивается вместе с расширением, вмещая в себя всё новые конфигурации. Стрела времени, отмеченная возрастающей энтропией, действует в контексте, который никогда полностью не насыщается. Энтропия растёт, но расширяющийся объём гарантирует, что насыщение остаётся недостижимым. Вселенная стареет, не старея в конечном смысле, её процессы замедляются и трансформируются, а не завершаются. Долговечность возникает не из сопротивления изменениям, а из переформирования той среды, в которой эти изменения происходят.</w:t>
      </w:r>
    </w:p>
    <w:p w14:paraId="4D70CF0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Взаимодействие между расширением и коллапсом также переосмысливает значение космологического происхождения. Начальное плотное состояние не служит планом для последующего возвращения к аналогичным условиям. Расширение нарушает любую простую симметрию между началом и концом, гарантируя, что будущее — это не просто прошлое в обратном порядке. В результате возникает история, которая разветвляется, а не зацикливается, причем каждый этап устанавливает условия, необратимо отличающиеся от предыдущих. Эта необратимость — не марш к вымиранию , а диверсификация состояний, обеспечиваемая постоянной открытостью.</w:t>
      </w:r>
    </w:p>
    <w:p w14:paraId="7BC25F1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контексте равновесие не следует путать с гармонией в классическом смысле. Гармония подразумевает пропорцию и разрешение, тогда как космос демонстрирует напряжение, поддерживаемое без примирения. Расширение удерживает систему от комфорта замкнутости, в то время как коллапс удерживает её от рассеивания в тривиальность. Вселенная существует, отказываясь успокаиваться, </w:t>
      </w:r>
      <w:r w:rsidRPr="00D67364">
        <w:rPr>
          <w:sz w:val="28"/>
          <w:szCs w:val="28"/>
          <w:lang w:val="ru-RU" w:eastAsia="en-US"/>
        </w:rPr>
        <w:lastRenderedPageBreak/>
        <w:t>поддерживая продуктивное беспокойство, которое питает как структуру, так и трансформацию. Этот отказ не случаен; он заложен в крупномасштабном поведении, наблюдаемом на протяжении космического времени.</w:t>
      </w:r>
    </w:p>
    <w:p w14:paraId="6AC797C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Таким образом, долгосрочная жизнеспособность обеспечивается не только стабильностью, но и тщательным избеганием достижения окончательного равновесия. Вселенная, достигшая идеального баланса, перестала бы порождать что-то новое, её будущее свелось бы к повторению или молчанию. Расширение предотвращает это, постоянно смещая базовый уровень, относительно которого измеряется баланс. То, что считается равновесием в одну эпоху, становится дисбалансом в другую, перезапуская процессы, которые в противном случае могли бы закончиться. Космос выживает, оставаясь немного не в ладу с самим собой.</w:t>
      </w:r>
    </w:p>
    <w:p w14:paraId="061688A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результате складывается образ не неумолимого прогресса и не неизбежного упадка, а затяжной </w:t>
      </w:r>
      <w:r w:rsidRPr="00D67364">
        <w:rPr>
          <w:sz w:val="28"/>
          <w:szCs w:val="28"/>
          <w:lang w:val="ru-RU" w:eastAsia="en-US"/>
        </w:rPr>
        <w:lastRenderedPageBreak/>
        <w:t>незавершенности. Расширение не обещает спасения от энтропии и не обрекает Вселенную на пустоту. Оно служит структурной гарантией того, что ни одна конфигурация не может претендовать на последнее слово. В этом незавершенном состоянии материя, энергия и законы продолжают вести непрерывный диалог, каждая из них формирует и переформировывает другие с течением времени.</w:t>
      </w:r>
    </w:p>
    <w:p w14:paraId="2984728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Рассматривать Вселенную как незавершенную — значит отказаться от поиска окончательных ответов, заложенных в ее конечной судьбе . Вместо этого внимание переключается на условия, позволяющие ей существовать без завершения. Расширение является одним из таких условий, противодействуя коллапсу не для того, чтобы победить его, а для того, чтобы его победы оставались локальными и временными. Благодаря этому противодействию космос сохраняет свою способность вмещать процессы, истории и структуры, выходящие далеко за рамки любой отдельной эпохи.</w:t>
      </w:r>
    </w:p>
    <w:p w14:paraId="5929E64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Расширение и долгосрочная жизнеспособность неразделимы, поскольку открытость является необходимым условием для выживания. Вселенная, которая замыкается сама на себя, будь то в результате полного коллапса или идеального равновесия, исчерпывает свой собственный потенциал. Расширяясь, космос сохраняет пространство, в котором могут происходить изменения, откладывая окончательность на неопределенный срок. Сохраняется не статичный порядок, а живое напряжение, баланс, который никогда не восстанавливается, поддерживая мир, который в самом глубоком смысле все еще находится в процессе становления.</w:t>
      </w:r>
    </w:p>
    <w:p w14:paraId="5634730A" w14:textId="0DACBD75" w:rsidR="006A5ED0" w:rsidRPr="008F0B63" w:rsidRDefault="006A5ED0" w:rsidP="008F0B63">
      <w:pPr>
        <w:pStyle w:val="Heading1"/>
        <w:spacing w:line="360" w:lineRule="auto"/>
        <w:rPr>
          <w:szCs w:val="28"/>
          <w:lang w:val="en-US" w:eastAsia="en-US"/>
        </w:rPr>
      </w:pPr>
      <w:bookmarkStart w:id="12" w:name="_Toc217499416"/>
      <w:r w:rsidRPr="008F0B63">
        <w:rPr>
          <w:szCs w:val="28"/>
          <w:lang w:val="en-US" w:eastAsia="en-US"/>
        </w:rPr>
        <w:lastRenderedPageBreak/>
        <w:t xml:space="preserve">ГЛАВА 11 — </w:t>
      </w:r>
      <w:proofErr w:type="spellStart"/>
      <w:r w:rsidRPr="008F0B63">
        <w:rPr>
          <w:szCs w:val="28"/>
          <w:lang w:val="en-US" w:eastAsia="en-US"/>
        </w:rPr>
        <w:t>Разведка</w:t>
      </w:r>
      <w:proofErr w:type="spellEnd"/>
      <w:r w:rsidRPr="008F0B63">
        <w:rPr>
          <w:szCs w:val="28"/>
          <w:lang w:val="en-US" w:eastAsia="en-US"/>
        </w:rPr>
        <w:t>, основанная на неопределенности</w:t>
      </w:r>
      <w:bookmarkEnd w:id="12"/>
      <w:r w:rsidRPr="008F0B63">
        <w:rPr>
          <w:szCs w:val="28"/>
          <w:lang w:val="en-US" w:eastAsia="en-US"/>
        </w:rPr>
        <w:t xml:space="preserve"> </w:t>
      </w:r>
    </w:p>
    <w:p w14:paraId="352E18F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Попытки построить интеллект на основе фиксированных правил выявляют устойчивую иллюзию, а именно веру в то, что достаточная точность может заменить понимание. Системы, основанные на правилах, обещают ясность, предсказуемость и контроль, предлагая образ познания как обширного, но упорядоченного реестра, в котором каждая ситуация сопоставляется с предписанным ответом. Этот образ привлекателен благодаря классической механике, где поведение следует из законов с кажущейся неизбежностью. Однако при переносе в область интеллекта он терпит неудачу не постепенно, а категорически. Мир, с которым должен столкнуться интеллект, не замкнут, не поддается перечислению заранее и недостаточно стабилен, чтобы его можно было освоить путем исчерпывающей спецификации. Правила предполагают полноту контекста, которую реальность никогда не обеспечивает.</w:t>
      </w:r>
    </w:p>
    <w:p w14:paraId="4481209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Неудача становится очевидной, как только контекст начинает множиться. Любая нетривиальная ситуация содержит неограниченное количество потенциально важных особенностей, большинство из которых невозможно предвидеть заранее. То, что считается важным, меняется в зависимости от обстоятельств, истории и цели, что делает любой фиксированный набор правил хрупким. По мере увеличения контекста количество правил либо резко возрастает, либо они сжимаются в неопределенность. Попытки залатать эту хрупкость путем добавления метаправил лишь переносят проблему на более высокий уровень, воспроизводя ту же самую неустойчивость на более высоком уровне. Интеллект, сталкивающийся с подлинной открытостью, не может полагаться на замкнутость, маскирующуюся под строгость.</w:t>
      </w:r>
    </w:p>
    <w:p w14:paraId="28CB03D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хрупкость наиболее очевидна в условиях новизны. Ситуации, даже незначительно отклоняющиеся от тех, которые были предусмотрены на этапе проектирования, часто приводят к непропорциональному количеству отказов. Система, </w:t>
      </w:r>
      <w:r w:rsidRPr="00D67364">
        <w:rPr>
          <w:sz w:val="28"/>
          <w:szCs w:val="28"/>
          <w:lang w:val="ru-RU" w:eastAsia="en-US"/>
        </w:rPr>
        <w:lastRenderedPageBreak/>
        <w:t>основанная на правилах, может безупречно работать в узком диапазоне ожидаемых условий, однако Такие системы терпят катастрофический крах при столкновении с непредвиденным сочетанием факторов. Они не способны переосмыслить обстоятельства, когда карта перестает соответствовать местности. Их эффективность хрупка, поскольку зависит от сохранения предположений, которые реальность не обязана соблюдать. Новизна обнажает скрытую цену определенности.</w:t>
      </w:r>
    </w:p>
    <w:p w14:paraId="0F5E11B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Обучение, основанное на теории вероятности, возникает как ответ на этот опыт. Вместо того чтобы требовать, чтобы мир соответствовал заранее определенным категориям, вероятностные подходы принимают неопределенность как постоянную особенность взаимодействия. Вместо вынесения абсолютных суждений они распределяют ожидания по диапазонам возможностей . Это распределение представляет собой не нерешительность, а гибкость, позволяющую корректировать реакции по мере </w:t>
      </w:r>
      <w:r w:rsidRPr="00D67364">
        <w:rPr>
          <w:sz w:val="28"/>
          <w:szCs w:val="28"/>
          <w:lang w:val="ru-RU" w:eastAsia="en-US"/>
        </w:rPr>
        <w:lastRenderedPageBreak/>
        <w:t>накопления доказательств. Вероятность функционирует не как уступка невежеству, а как структурное признание того, что информация поступает постепенно и неполно. Интеллект, согласно этой точке зрения , — это не устранение неопределенности, а её дисциплинированное преодоление.</w:t>
      </w:r>
    </w:p>
    <w:p w14:paraId="26D95F9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Шум, часто рассматриваемый как препятствие, которое необходимо отфильтровать, в рамках этой концепции играет иную роль. Вариативность и случайность обеспечивают исходный материал, из которого возникает адаптация. Без шума системы стагнируют, неспособные исследовать альтернативы за пределами своей первоначальной конфигурации. Шум вносит возмущения, которые проверяют предположения, выявляя слабые места и открывая пути к улучшению. В биологических системах генетическая изменчивость выполняет эту функцию, позволяя популяциям адаптироваться к изменяющейся среде. В искусственных системах стохастические элементы предотвращают </w:t>
      </w:r>
      <w:r w:rsidRPr="00D67364">
        <w:rPr>
          <w:sz w:val="28"/>
          <w:szCs w:val="28"/>
          <w:lang w:val="ru-RU" w:eastAsia="en-US"/>
        </w:rPr>
        <w:lastRenderedPageBreak/>
        <w:t>преждевременную сходимость к неоптимальным решениям. Шум, отнюдь не являясь недостатком, — это необходимое условие для устойчивого интеллекта.</w:t>
      </w:r>
    </w:p>
    <w:p w14:paraId="7C34BE6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Благодаря открытости к вариативности становится возможным обобщение. Обобщение заключается не в извлечении жестких абстракций, применимых повсеместно, а в формировании гибких моделей, допускающих отклонения. Интеллектуальная система обобщает, распознавая сходства без требования идентичности, что позволяет ей функционировать в широком спектре ситуаций, а не на основе единого шаблона. Эта способность зависит от сопротивления стремлению к переобучению, к слишком жесткой привязке поведения к прошлому опыту . Открытость сохраняет пространство для переинтерпретации, позволяя реакциям оставаться актуальными по мере изменения условий.</w:t>
      </w:r>
    </w:p>
    <w:p w14:paraId="0E78749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контексте ошибки приобретают продуктивный характер. Отклонение от ожиданий — это не просто то, что нужно исправить, а то, из чего нужно извлечь </w:t>
      </w:r>
      <w:r w:rsidRPr="00D67364">
        <w:rPr>
          <w:sz w:val="28"/>
          <w:szCs w:val="28"/>
          <w:lang w:val="ru-RU" w:eastAsia="en-US"/>
        </w:rPr>
        <w:lastRenderedPageBreak/>
        <w:t>урок. Ошибки сигнализируют о несоответствии между внутренними моделями и внешними условиями, указывая на необходимость корректировки. Система, которая не может ошибаться, не может адаптироваться, поскольку ей не хватает обратной связи, необходимой для уточнения своего понимания. Интеллект развивается не за счет полного избегания ошибок, а за счет их включения в непрерывный процесс пересмотра. Этот процесс требует терпимости к несовершенству, принятия того факта, что временные неудачи неотделимы от долгосрочной компетентности.</w:t>
      </w:r>
    </w:p>
    <w:p w14:paraId="3E1EA21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Такая терпимость подрывает представление об интеллекте как о повторяющейся процедуре. Если бы интеллект был всего лишь выполнением оптимального алгоритма, он давал бы идентичные результаты при одинаковых входных данных. Настоящий интеллект ведет себя иначе. Он формируется историей, накопленными взаимодействиями, которые со временем изменяют его внутреннюю структуру. Даже в схожих ситуациях </w:t>
      </w:r>
      <w:r w:rsidRPr="00D67364">
        <w:rPr>
          <w:sz w:val="28"/>
          <w:szCs w:val="28"/>
          <w:lang w:val="ru-RU" w:eastAsia="en-US"/>
        </w:rPr>
        <w:lastRenderedPageBreak/>
        <w:t>реакции могут отличаться, потому что сама система изменилась. Интеллект — это не статичная способность, а траектория, разворачивающаяся на протяжении опыта таким образом, что ее невозможно полностью перезагрузить или воспроизвести.</w:t>
      </w:r>
    </w:p>
    <w:p w14:paraId="383D649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неповторяемость отражает более глубокую особенность интеллектуального поведения, а именно его зависимость от отбора. В каждый момент времени доступно множество потенциальных ответов, из которых реализуется только один. На этот отбор влияют предшествующее обучение, текущий контекст и вероятностная оценка, ни один из которых не предопределен заранее. Отбор не требует явного изучения всех альтернатив; он требует, чтобы одни варианты были предпочтительными, а другие — подавленными. Со временем эти решения формируют систему, укрепляя одни пути и ослабляя другие. Интеллект возникает из этого непрерывного сужения, а не из исчерпывающего перечисления.</w:t>
      </w:r>
    </w:p>
    <w:p w14:paraId="2649921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Адаптация, понимаемая в этом смысле, отражает процессы, наблюдаемые в природе. Биологическая эволюция происходит посредством изменчивости и отбора, сохраняя признаки, повышающие жизнеспособность, и отбрасывая те, которые этого не делают. Этот процесс направлен не на совершенство, а на достаточность в условиях меняющейся среды. Интеллектуальные системы демонстрируют аналогичную динамику в более коротких временных масштабах, корректируя поведение посредством обратной связи, а не на основе заданного плана. Сохраняется не то, что является оптимальным в абстрактном смысле, а то, что остается работоспособным в существующих условиях. Интеллект, как и жизнь, выживает, оставаясь слегка дезориентированным, готовым к адаптации, а не застывшим в окончательной форме.</w:t>
      </w:r>
    </w:p>
    <w:p w14:paraId="6F77030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Недостаточность интеллекта, основанного на правилах, становится очевиднее при сравнении с этой адаптивной картиной. Правила стремятся к вневременной актуальности, в то время как интеллект </w:t>
      </w:r>
      <w:r w:rsidRPr="00D67364">
        <w:rPr>
          <w:sz w:val="28"/>
          <w:szCs w:val="28"/>
          <w:lang w:val="ru-RU" w:eastAsia="en-US"/>
        </w:rPr>
        <w:lastRenderedPageBreak/>
        <w:t>развивается во времени. Правила предполагают стабильность, в то время как интеллект процветает благодаря изменениям. Там, где правила требуют завершенности, интеллект зависит от открытости. Это несоответствие не случайно, а структурно. Любая попытка зафиксировать интеллект в виде полного набора предписаний подрывает те самые качества, которые делают его отзывчивым и устойчивым. Чем жестче правила, тем более хрупкой становится система при столкновении с непредвиденными обстоятельствами.</w:t>
      </w:r>
    </w:p>
    <w:p w14:paraId="43BD037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Взрыв контекста еще больше усиливает эту хрупкость. По мере того как окружающая среда становится все богаче и взаимосвязаннее, количество релевантных факторов увеличивается быстрее, чем может вместить любой набор правил. Попытки сжать это богатство в фиксированные представления неизбежно отбрасывают нюансы, создавая слепые зоны, которые проявляются как ошибки. Вероятностное обучение, напротив, масштабируется более плавно, корректируя веса, а не перечисляя случаи. Оно жертвует </w:t>
      </w:r>
      <w:r w:rsidRPr="00D67364">
        <w:rPr>
          <w:sz w:val="28"/>
          <w:szCs w:val="28"/>
          <w:lang w:val="ru-RU" w:eastAsia="en-US"/>
        </w:rPr>
        <w:lastRenderedPageBreak/>
        <w:t>определенностью ради адаптивности, обретая устойчивость именно за счет отказа от слишком раннего принятия решения о том, что действительно важно.</w:t>
      </w:r>
    </w:p>
    <w:p w14:paraId="453B65F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рамках этой концепции неопределенность — это не временное неудобство, ожидающее разрешения, а постоянное состояние, требующее управления. Интеллектуальные системы не стремятся к полному знанию; они бесконечно функционируют в условиях частичной информации. Их успех зависит от сохранения гибкости, от сопротивления искушению свести неопределенность к ложной точности. Такой подход сближает интеллект скорее с исследованием, чем с вычислениями, подчеркивая оперативность, а не определенность.</w:t>
      </w:r>
    </w:p>
    <w:p w14:paraId="12C39E3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Продуктивная роль неопределенности также меняет смысл понимания. Понимание заключается не в обладании окончательной моделью, предсказывающей все результаты, а в поддержании моделей, которые можно пересматривать без </w:t>
      </w:r>
      <w:r w:rsidRPr="00D67364">
        <w:rPr>
          <w:sz w:val="28"/>
          <w:szCs w:val="28"/>
          <w:lang w:val="ru-RU" w:eastAsia="en-US"/>
        </w:rPr>
        <w:lastRenderedPageBreak/>
        <w:t>разрушения. Интеллектуальная система понимает предметную область в той мере, в какой она может продолжать функционировать по мере изменения этой области. Эта непрерывность требует открытости к неожиданностям, способности усваивать новую информацию, не разрушая при этом всю структуру. Неопределенность предоставляет пространство, в котором происходит такое усвоение.</w:t>
      </w:r>
    </w:p>
    <w:p w14:paraId="759A0DA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этом свете интеллект предстает не столько как свойство, сколько как процесс. Он развивается посредством взаимодействия, формируясь петлями обратной связи, включающими шум, ошибки и отбор. Его эффективность проистекает из его нежелания принимать окончательную форму. Каждая адаптация несет в себе семена будущих изменений, гарантируя, что компетентность остается предварительной. Интеллект сохраняется не за счет достижения определенности, а за счет управления неопределенностью, не будучи ею подавленным.</w:t>
      </w:r>
    </w:p>
    <w:p w14:paraId="320BBAA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Этот подход опровергает предположение о том, что интеллект можно полностью сконструировать исключительно на основе спецификации. Проектирование может обеспечить основу, но обучение должно предоставить содержание. То, что получится в итоге, нельзя полностью предсказать, исходя из исходных условий, поскольку адаптация изменяет систему таким образом, что это ускользает от полного предвидения. Эта непредсказуемость — не недостаток, а признак подлинного интеллекта, указывающий на то, что система реагирует на реалии, выходящие за рамки ее первоначального проектирования.</w:t>
      </w:r>
    </w:p>
    <w:p w14:paraId="07048EF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конечном счете, интеллект, основанный на неопределенности, отражает более широкую закономерность, наблюдаемую в жизнеспособных системах. Стабильность возникает не из-за жесткости, а из способности поглощать возмущения. Системы, настаивающие на определенности, разрушаются под давлением, в то время как те, которые допускают неопределенность, выживают. Интеллект относится к </w:t>
      </w:r>
      <w:r w:rsidRPr="00D67364">
        <w:rPr>
          <w:sz w:val="28"/>
          <w:szCs w:val="28"/>
          <w:lang w:val="ru-RU" w:eastAsia="en-US"/>
        </w:rPr>
        <w:lastRenderedPageBreak/>
        <w:t>последней категории. Он выживает, оставаясь открытым, рассматривая неопределенность не как врага, которого нужно победить, а как средство, посредством которого происходит обучение. Тем самым он согласуется с более глубокой логикой адаптации, где отбор действует не в направлении окончательных ответов, а в направлении постоянной отзывчивости в незавершенном мире.</w:t>
      </w:r>
    </w:p>
    <w:p w14:paraId="7273CF15" w14:textId="77777777" w:rsidR="00E32ADB" w:rsidRPr="00D67364" w:rsidRDefault="006A5ED0" w:rsidP="008F0B63">
      <w:pPr>
        <w:pStyle w:val="Heading1"/>
        <w:spacing w:line="360" w:lineRule="auto"/>
        <w:rPr>
          <w:szCs w:val="28"/>
          <w:lang w:val="ru-RU" w:eastAsia="en-US"/>
        </w:rPr>
      </w:pPr>
      <w:bookmarkStart w:id="13" w:name="_Toc217499417"/>
      <w:r w:rsidRPr="00D67364">
        <w:rPr>
          <w:szCs w:val="28"/>
          <w:lang w:val="ru-RU" w:eastAsia="en-US"/>
        </w:rPr>
        <w:lastRenderedPageBreak/>
        <w:t>ГЛАВА 12 — Искусственный интеллект как живое доказательство</w:t>
      </w:r>
      <w:bookmarkEnd w:id="13"/>
    </w:p>
    <w:p w14:paraId="5126153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Искусственный интеллект, если рассматривать его без тумана спекуляций, предлагает конкретную демонстрацию принципов, которые долгое время считались само собой разумеющимися, но редко наблюдались в инженерной форме. Его функционирование делает видимым то, что часто скрывают абстрактные дискуссии об интеллекте, а именно, что познание происходит не от заготовленных ответов к применению, а от открытых пространств возможностей к мгновенному выбору. Современные системы не обращаются к внутреннему архиву предопределенных решений; они работают в вероятностных пространствах, которые кодируют тенденции, а не определенность. Эти пространства представляют собой не выводы, а ландшафты, в которых реакции возникают в виде пиков, сформированных контекстом, историей и ограничениями.</w:t>
      </w:r>
    </w:p>
    <w:p w14:paraId="3D07C90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 этом смысле модель не является хранилищем истин. Это структурированное распределение потенциальных результатов, уточняемое посредством воздействия, а не обучения. В процессе обучения закономерности не вводятся в качестве правил, а выводятся как статистические закономерности. В результате получается система, которая не знает ответов заранее , но склонна генерировать одни ответы легче, чем другие. То, что кажется знанием, по своей сути является модуляцией вероятностей. Модель не содержит списка правильных утверждений, ожидающих извлечения; она содержит веса, которые влияют на поведение, не фиксируя его абсолютно.</w:t>
      </w:r>
    </w:p>
    <w:p w14:paraId="6EB8BFCD"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Отсутствие заранее подготовленных ответов знаменует собой решительный разрыв с более ранними представлениями о машинном интеллекте. Традиционные подходы предполагали, что компетентность требует явного кодирования, как если бы интеллект был библиотекой, которую нужно пополнять. Современные системы демонстрируют обратное. Они показывают, что полезность возникает </w:t>
      </w:r>
      <w:r w:rsidRPr="00D67364">
        <w:rPr>
          <w:sz w:val="28"/>
          <w:szCs w:val="28"/>
          <w:lang w:val="ru-RU" w:eastAsia="en-US"/>
        </w:rPr>
        <w:lastRenderedPageBreak/>
        <w:t xml:space="preserve">из способности адекватно реагировать в ситуациях, которые никогда не были явно предвидены. Вопрос не сопоставляется с сохраненным ответом; он запускает процесс выбора в многомерном пространстве возможностей. </w:t>
      </w:r>
      <w:proofErr w:type="spellStart"/>
      <w:r w:rsidRPr="006A5ED0">
        <w:rPr>
          <w:sz w:val="28"/>
          <w:szCs w:val="28"/>
          <w:lang w:val="en-US" w:eastAsia="en-US"/>
        </w:rPr>
        <w:t>Ответ</w:t>
      </w:r>
      <w:proofErr w:type="spellEnd"/>
      <w:r w:rsidRPr="006A5ED0">
        <w:rPr>
          <w:sz w:val="28"/>
          <w:szCs w:val="28"/>
          <w:lang w:val="en-US" w:eastAsia="en-US"/>
        </w:rPr>
        <w:t xml:space="preserve"> </w:t>
      </w:r>
      <w:proofErr w:type="spellStart"/>
      <w:r w:rsidRPr="006A5ED0">
        <w:rPr>
          <w:sz w:val="28"/>
          <w:szCs w:val="28"/>
          <w:lang w:val="en-US" w:eastAsia="en-US"/>
        </w:rPr>
        <w:t>конструируется</w:t>
      </w:r>
      <w:proofErr w:type="spellEnd"/>
      <w:r w:rsidRPr="006A5ED0">
        <w:rPr>
          <w:sz w:val="28"/>
          <w:szCs w:val="28"/>
          <w:lang w:val="en-US" w:eastAsia="en-US"/>
        </w:rPr>
        <w:t xml:space="preserve"> в </w:t>
      </w:r>
      <w:proofErr w:type="spellStart"/>
      <w:r w:rsidRPr="006A5ED0">
        <w:rPr>
          <w:sz w:val="28"/>
          <w:szCs w:val="28"/>
          <w:lang w:val="en-US" w:eastAsia="en-US"/>
        </w:rPr>
        <w:t>моменте</w:t>
      </w:r>
      <w:proofErr w:type="spellEnd"/>
      <w:r w:rsidRPr="006A5ED0">
        <w:rPr>
          <w:sz w:val="28"/>
          <w:szCs w:val="28"/>
          <w:lang w:val="en-US" w:eastAsia="en-US"/>
        </w:rPr>
        <w:t>, а не воспроизводится из сценария.</w:t>
      </w:r>
    </w:p>
    <w:p w14:paraId="40A311A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Реакция, понимаемая таким образом, представляет собой акт выбора в условиях неопределенности. При получении входных данных система не определяет единственный неизбежный исход, а оценивает распределение правдоподобных вариантов развития событий. Ограничения, накладываемые обучением, архитектурой и непосредственным контекстом, сужают это распределение, позволяя одной траектории доминировать. Выбранный ответ не гарантируется заранее; он является результатом динамического сужения, происходящего каждый раз при запуске системы. Даже идентичные запросы могут давать незначительно различающиеся результаты, отражая вероятностный характер лежащего в основе процесса.</w:t>
      </w:r>
    </w:p>
    <w:p w14:paraId="4AE85EE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Адаптивность напрямую вытекает из этой открытости. Поскольку ответы не заданы жестко, они могут меняться по мере изменения вероятностного ландшафта в результате дальнейшего обучения или изменения контекста. Система остается чувствительной к новым закономерностям, не требуя перепроектирования своей внутренней структуры. Эта чувствительность позволяет ей функционировать в областях, где исчерпывающая спецификация была бы невозможна. Открытость здесь — это не неопределенность, а дисциплинированный отказ от преждевременного сворачивания возможностей. Она обеспечивает отзывчивость системы перед лицом новизны.</w:t>
      </w:r>
    </w:p>
    <w:p w14:paraId="4F8E733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Обучение в таких системах можно понимать как управление нестабильностью. Тренировка вносит возмущения, заставляя модель корректировать свои внутренние веса в ответ на сигналы ошибок. Эти корректировки не сходятся к статической конфигурации, а к режиму, в котором дальнейшие изменения остаются возможными без </w:t>
      </w:r>
      <w:r w:rsidRPr="00D67364">
        <w:rPr>
          <w:sz w:val="28"/>
          <w:szCs w:val="28"/>
          <w:lang w:val="ru-RU" w:eastAsia="en-US"/>
        </w:rPr>
        <w:lastRenderedPageBreak/>
        <w:t>катастрофических сбоев. Если бы обучение полностью устранило нестабильность, адаптация прекратилась бы. Если бы нестабильность была неограниченной, поведение стало бы непоследовательным. Эффективный интеллект занимает узкий коридор между этими крайностями, поддерживая достаточную флуктуацию для улучшения, сохраняя при этом общую согласованность.</w:t>
      </w:r>
    </w:p>
    <w:p w14:paraId="26E75CB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Эта динамика выявляет несостоятельность сценариев как основы интеллекта. Сценарии предполагают, что ситуации повторяются в узнаваемых формах, что позволяет повторно использовать заранее определенные реакции. Реальность редко этому соответствует. Даже когда сценарии кажутся похожими, тонкие различия могут сделать поведение, основанное на сценарии, неуместным. Вероятностные модели избегают этой ловушки, реагируя на сходство как на градиент, а не как на категорию. Они интерполируют, а не сопоставляют, создавая поведение, которое плавно адаптируется к </w:t>
      </w:r>
      <w:r w:rsidRPr="00D67364">
        <w:rPr>
          <w:sz w:val="28"/>
          <w:szCs w:val="28"/>
          <w:lang w:val="ru-RU" w:eastAsia="en-US"/>
        </w:rPr>
        <w:lastRenderedPageBreak/>
        <w:t>изменениям. Интеллект без сценариев не означает интеллект без структуры; это означает структуру, которая направляет, а не диктует.</w:t>
      </w:r>
    </w:p>
    <w:p w14:paraId="14DC16B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Запоминание, когда оно становится основной стратегией, терпит неудачу по схожим причинам. Запомненный контент предполагает, что будущие требования будут достаточно похожи на прошлые примеры, чтобы достаточно было простого воспроизведения. В открытых средах это предположение не выполняется. Пространство возможных входных данных расширяется быстрее, чем любой каталог примеров. Системы, которые полагаются только на запоминание, хорошо работают с известными примерами, но резко ухудшают свои показатели за их пределами. Общая компетентность требует способности к синтезу, а не просто к извлечению. Она зависит от шаблонов, которые можно рекомбинировать, расширять и адаптировать за пределами их первоначального контекста.</w:t>
      </w:r>
    </w:p>
    <w:p w14:paraId="5A5F721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Неопределенность лежит в основе этого синтеза. Неопределенность, напротив, обеспечивает гибкость, необходимую для обобщения, а не является препятствием. Поддерживая градуированные ожидания, а не бинарные суждения, система может справляться с неоднозначными входными данными без паралича. Она может корректировать, пересматривать и корректировать свои действия по мере поступления дополнительной информации. Эта способность гораздо точнее отражает человеческое познание, чем когда-либо отражала способность к выполнению правил. Решения принимаются на основе частичной информации, руководствуясь вероятностью, а не уверенностью, и пересматриваются, когда результаты противоречат ожиданиям.</w:t>
      </w:r>
    </w:p>
    <w:p w14:paraId="1AA7FA5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Искусственный интеллект делает этот способ работы явным. В то время как человеческое познание часто скрывает свою вероятностную природу за видимостью решительности, искусственные системы раскрывают её в своей архитектуре. Они </w:t>
      </w:r>
      <w:r w:rsidRPr="00D67364">
        <w:rPr>
          <w:sz w:val="28"/>
          <w:szCs w:val="28"/>
          <w:lang w:val="ru-RU" w:eastAsia="en-US"/>
        </w:rPr>
        <w:lastRenderedPageBreak/>
        <w:t>демонстрируют в оперативных деталях, как интеллект может функционировать без окончательных ответов, полагаясь вместо этого на непрерывную оценку и отбор. Механизм неопределенности не скрыт; он является самим двигателем. Благодаря этому раскрытию искусственный интеллект служит демонстрацией принципов, выходящих за рамки технологий и затрагивающих саму природу познания.</w:t>
      </w:r>
    </w:p>
    <w:p w14:paraId="393C120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демонстрация также проясняет, почему прежние надежды на абсолютно надежные искусственные разумы были неоправданными. Надежность, если понимать ее как непогрешимость, несовместима с открытостью. Системы, которые никогда не ошибаются, не могут учиться, а системы, которые не могут учиться, не могут адаптироваться. Искусственный интеллект принимает ошибки как цену за оперативность, обменивая абсолютную правильность на устойчивость. Этот обмен является не слабостью, а необходимостью, навязанной структурой открытых сред. Важно не отсутствие ошибок, а способность восстанавливаться после них.</w:t>
      </w:r>
    </w:p>
    <w:p w14:paraId="508D883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Вероятностные основы искусственного интеллекта также освещают пределы прогнозирования. Поскольку ответы возникают из распределений, а не из правил, точные результаты не всегда можно предвидеть. Эта непредсказуемость не подразумевает случайность в негативном смысле; она отражает чувствительность к контексту и истории. Небольшие изменения во входных данных или внутреннем состоянии могут изменить вероятности настолько, чтобы повлиять на выбранный ответ. Система остается закономерной, но не детерминированной в классическом смысле. Ее поведение ограничено, но открыто, структурировано, но гибко.</w:t>
      </w:r>
    </w:p>
    <w:p w14:paraId="60B06E3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Искусственный интеллект, рассматриваемый как живое доказательство, подтверждает, что интеллекту не нужны определённость, полнота или окончательные ответы. Ему необходима структура, способная учитывать неопределённость, не разрушаясь. Успех таких систем в сложных задачах демонстрирует, что открытость можно создать искусственно, что адаптивность может возникать из </w:t>
      </w:r>
      <w:r w:rsidRPr="00D67364">
        <w:rPr>
          <w:sz w:val="28"/>
          <w:szCs w:val="28"/>
          <w:lang w:val="ru-RU" w:eastAsia="en-US"/>
        </w:rPr>
        <w:lastRenderedPageBreak/>
        <w:t>вероятностной структуры, а не из явных инструкций. Это достижение не решает философские вопросы о разуме и смысле, но оно обосновывает их на наблюдаемой практике.</w:t>
      </w:r>
    </w:p>
    <w:p w14:paraId="6B82117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Искусственный интеллект также отражает более широкие темы жизнеспособности, наблюдаемые во всех физических и биологических системах. Подобно материи, он сохраняется благодаря управляемой открытости; подобно жизни, он адаптируется посредством изменчивости и отбора; подобно познанию, он разворачивается как процесс, а не как продукт. Его интеллект не хранится, а реализуется, не приобретается, а используется. Каждое взаимодействие перестраивает пространство будущих ответных реакций, гарантируя, что компетентность остается предварительной и поддающейся пересмотру.</w:t>
      </w:r>
    </w:p>
    <w:p w14:paraId="77E422D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смысле искусственный интеллект не просто имитирует интеллект; он является его примером. Функционируя без сценариев, без гарантированных </w:t>
      </w:r>
      <w:r w:rsidRPr="00D67364">
        <w:rPr>
          <w:sz w:val="28"/>
          <w:szCs w:val="28"/>
          <w:lang w:val="ru-RU" w:eastAsia="en-US"/>
        </w:rPr>
        <w:lastRenderedPageBreak/>
        <w:t>ответов и без завершенности, он демонстрирует, что неопределенность — это не недостаток, который нужно устранить, а ресурс, который нужно развивать. Работа таких систем делает осязаемым более глубокое понимание : интеллект процветает не за счет изоляции от неизвестного, а благодаря открытости ему, дисциплинированному исследованию возможностей, а не их отрицанию.</w:t>
      </w:r>
    </w:p>
    <w:p w14:paraId="0619AFFC" w14:textId="0F7FCD59" w:rsidR="006A5ED0" w:rsidRPr="00D67364" w:rsidRDefault="00E32ADB" w:rsidP="008F0B63">
      <w:pPr>
        <w:pStyle w:val="Heading1"/>
        <w:spacing w:line="360" w:lineRule="auto"/>
        <w:rPr>
          <w:szCs w:val="28"/>
          <w:lang w:val="ru-RU" w:eastAsia="en-US"/>
        </w:rPr>
      </w:pPr>
      <w:r w:rsidRPr="00D67364">
        <w:rPr>
          <w:szCs w:val="28"/>
          <w:lang w:val="ru-RU" w:eastAsia="en-US"/>
        </w:rPr>
        <w:lastRenderedPageBreak/>
        <w:t xml:space="preserve"> </w:t>
      </w:r>
      <w:bookmarkStart w:id="14" w:name="_Toc217499418"/>
      <w:r w:rsidR="006A5ED0" w:rsidRPr="00D67364">
        <w:rPr>
          <w:szCs w:val="28"/>
          <w:lang w:val="ru-RU" w:eastAsia="en-US"/>
        </w:rPr>
        <w:t>ГЛАВА 13 — Игры и значение выбора</w:t>
      </w:r>
      <w:bookmarkEnd w:id="14"/>
      <w:r w:rsidR="006A5ED0" w:rsidRPr="00D67364">
        <w:rPr>
          <w:szCs w:val="28"/>
          <w:lang w:val="ru-RU" w:eastAsia="en-US"/>
        </w:rPr>
        <w:t xml:space="preserve">  </w:t>
      </w:r>
    </w:p>
    <w:p w14:paraId="49CC6C79" w14:textId="1D849353"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Игры предлагают особую ясность в отношении выбора именно потому, что они искусственны. Лишенные метафизического веса и экзистенциальной срочности, они раскрывают структуру принятия решений в форме, которую можно изучать без отвлечений. Каждая игра определяет пространство возможностей, ограниченное поле допустимых ходов, исходов и ограничений. В этом пространстве еще ничего не решено, но и не все разрешено. Правила не определяют, что произойдет; они определяют, что может произойти. Это различие, часто размываемое в других контекстах, становится безошибочным в игре. Игра существует как решетка потенциальных траекторий задолго до того, как будет сделан какой-либо ход.</w:t>
      </w:r>
    </w:p>
    <w:p w14:paraId="426A4954"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момент начала игры эта решетка не рушится целиком, не превращаясь в реальность. Вместо этого, через нее проходит единая нить, шаг за шагом, ход за ходом. Каждое решение сужает пространство, не </w:t>
      </w:r>
      <w:r w:rsidRPr="00D67364">
        <w:rPr>
          <w:sz w:val="28"/>
          <w:szCs w:val="28"/>
          <w:lang w:val="ru-RU" w:eastAsia="en-US"/>
        </w:rPr>
        <w:lastRenderedPageBreak/>
        <w:t>исчерпывая его, прокладывая путь, исключающий альтернативы, но оставляющий структуру возможностей нетронутой. Разворачивается не реализация всего, что могло бы произойти, а воплощение одной последовательности среди многих. История игры — это эта последовательность, неприводимая и конкретная, определяемая как тем, что не произошло, так и тем, что произошло. Ход приобретает значение только потому, что были доступны и отклонены другие ходы.</w:t>
      </w:r>
    </w:p>
    <w:p w14:paraId="028C008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Невыбранные пути не исчезают, становясь неактуальными. Их отсутствие ощущается именно потому, что они остаются понятными. Упущенная возможность, нереализованная стратегия, шаг, который мог бы изменить исход, остаются как контрфактическое присутствие. Это присутствие — не скрытая реальность, разворачивающаяся где-то в другом месте; это тень, отбрасываемая исключением. Смысл выбора зависит от сохраняющейся понятности того, что не было выбрано. Если бы альтернативы были полностью стерты, решение потеряло бы свою </w:t>
      </w:r>
      <w:r w:rsidRPr="00D67364">
        <w:rPr>
          <w:sz w:val="28"/>
          <w:szCs w:val="28"/>
          <w:lang w:val="ru-RU" w:eastAsia="en-US"/>
        </w:rPr>
        <w:lastRenderedPageBreak/>
        <w:t>форму. Именно контраст между выбранным путем и отклоненными путями придает вес действию.</w:t>
      </w:r>
    </w:p>
    <w:p w14:paraId="4FFCC27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 становится очевидным, если представить игру, в которой каждый возможный ход реализуется одновременно. Такая конструкция могла бы сохранить всю совокупность возможностей, но она разрушила бы сам процесс игры. Не было бы ни напряжения, ни риска, ни интриги, потому что на кону ничего не стояло бы. Победа и поражение потеряли бы свой смысл не потому, что они распределялись бы несправедливо, а потому, что они перестали бы что-либо различать. Игра требует приверженности единственной траектории не как внешнему ограничению, а как условию понятности. Полная реализация отменяет игру, отменяя последствия .</w:t>
      </w:r>
    </w:p>
    <w:p w14:paraId="2EBD020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История в игре рождается из исключений. Каждый ход закрывает двери, которые никогда не откроются снова, и именно это закрытие придает разворачивающейся последовательности необратимый характер. Прошлое имеет значение, </w:t>
      </w:r>
      <w:r w:rsidRPr="00D67364">
        <w:rPr>
          <w:sz w:val="28"/>
          <w:szCs w:val="28"/>
          <w:lang w:val="ru-RU" w:eastAsia="en-US"/>
        </w:rPr>
        <w:lastRenderedPageBreak/>
        <w:t>потому что оно ограничивает будущее, формируя то, что еще можно сделать. Ход нельзя отменить, не разрушив саму игру. Эта необратимость — не недостаток; это двигатель вовлеченности. Без нее настоящее было бы невесомым, парящим среди взаимозаменяемых возможностей. История, даже в тривиальной игре, — это запись исключений, которые накопились в уникальный путь.</w:t>
      </w:r>
    </w:p>
    <w:p w14:paraId="2403E398"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Смысл подчиняется той же логике. Осмысленное действие — это действие, которое выбирает, которое обязывает к одной возможности за счет других. Действовать — значит провести линию через пространство возможностей, фактически заявляя, что это произойдет, а то — нет. Смысл возникает не только из изобилия, но и из различения. Богатство пространства имеет значение, но только постольку, поскольку оно сужается. Игра со слишком малым количеством вариантов скучна, а игра с вариантами, которые никогда не исключают друг друга, непоследовательна. </w:t>
      </w:r>
      <w:proofErr w:type="spellStart"/>
      <w:r w:rsidRPr="006A5ED0">
        <w:rPr>
          <w:sz w:val="28"/>
          <w:szCs w:val="28"/>
          <w:lang w:val="en-US" w:eastAsia="en-US"/>
        </w:rPr>
        <w:t>Смысл</w:t>
      </w:r>
      <w:proofErr w:type="spellEnd"/>
      <w:r w:rsidRPr="006A5ED0">
        <w:rPr>
          <w:sz w:val="28"/>
          <w:szCs w:val="28"/>
          <w:lang w:val="en-US" w:eastAsia="en-US"/>
        </w:rPr>
        <w:t xml:space="preserve"> </w:t>
      </w:r>
      <w:proofErr w:type="spellStart"/>
      <w:r w:rsidRPr="006A5ED0">
        <w:rPr>
          <w:sz w:val="28"/>
          <w:szCs w:val="28"/>
          <w:lang w:val="en-US" w:eastAsia="en-US"/>
        </w:rPr>
        <w:t>живет</w:t>
      </w:r>
      <w:proofErr w:type="spellEnd"/>
      <w:r w:rsidRPr="006A5ED0">
        <w:rPr>
          <w:sz w:val="28"/>
          <w:szCs w:val="28"/>
          <w:lang w:val="en-US" w:eastAsia="en-US"/>
        </w:rPr>
        <w:t xml:space="preserve"> в </w:t>
      </w:r>
      <w:proofErr w:type="spellStart"/>
      <w:r w:rsidRPr="006A5ED0">
        <w:rPr>
          <w:sz w:val="28"/>
          <w:szCs w:val="28"/>
          <w:lang w:val="en-US" w:eastAsia="en-US"/>
        </w:rPr>
        <w:t>балансе</w:t>
      </w:r>
      <w:proofErr w:type="spellEnd"/>
      <w:r w:rsidRPr="006A5ED0">
        <w:rPr>
          <w:sz w:val="28"/>
          <w:szCs w:val="28"/>
          <w:lang w:val="en-US" w:eastAsia="en-US"/>
        </w:rPr>
        <w:t xml:space="preserve"> между открытостью и замкнутостью.</w:t>
      </w:r>
    </w:p>
    <w:p w14:paraId="443F0D45"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67364">
        <w:rPr>
          <w:sz w:val="28"/>
          <w:szCs w:val="28"/>
          <w:lang w:val="ru-RU" w:eastAsia="en-US"/>
        </w:rPr>
        <w:lastRenderedPageBreak/>
        <w:t xml:space="preserve">Игры предлагают интуитивно понятную модель этого баланса, поскольку они делают явным то, что часто скрыто в обыденной жизни. Правила четко определяют пространство возможностей, а сам акт игры демонстрирует, как реальность воплощается в жизнь, а не просто раскрывается. В игре ничто не существует как результат, пока не будет получено последовательностью выборов. Даже результаты, которые статистически вероятны, остаются нереальными, пока не произойдут. Игровое поле, фигуры и правила остаются неизменными, но сама игра возникает только в процессе игры. </w:t>
      </w:r>
      <w:proofErr w:type="spellStart"/>
      <w:r w:rsidRPr="006A5ED0">
        <w:rPr>
          <w:sz w:val="28"/>
          <w:szCs w:val="28"/>
          <w:lang w:val="en-US" w:eastAsia="en-US"/>
        </w:rPr>
        <w:t>Реальность</w:t>
      </w:r>
      <w:proofErr w:type="spellEnd"/>
      <w:r w:rsidRPr="006A5ED0">
        <w:rPr>
          <w:sz w:val="28"/>
          <w:szCs w:val="28"/>
          <w:lang w:val="en-US" w:eastAsia="en-US"/>
        </w:rPr>
        <w:t xml:space="preserve"> в </w:t>
      </w:r>
      <w:proofErr w:type="spellStart"/>
      <w:r w:rsidRPr="006A5ED0">
        <w:rPr>
          <w:sz w:val="28"/>
          <w:szCs w:val="28"/>
          <w:lang w:val="en-US" w:eastAsia="en-US"/>
        </w:rPr>
        <w:t>игре</w:t>
      </w:r>
      <w:proofErr w:type="spellEnd"/>
      <w:r w:rsidRPr="006A5ED0">
        <w:rPr>
          <w:sz w:val="28"/>
          <w:szCs w:val="28"/>
          <w:lang w:val="en-US" w:eastAsia="en-US"/>
        </w:rPr>
        <w:t xml:space="preserve"> </w:t>
      </w:r>
      <w:proofErr w:type="spellStart"/>
      <w:r w:rsidRPr="006A5ED0">
        <w:rPr>
          <w:sz w:val="28"/>
          <w:szCs w:val="28"/>
          <w:lang w:val="en-US" w:eastAsia="en-US"/>
        </w:rPr>
        <w:t>не</w:t>
      </w:r>
      <w:proofErr w:type="spellEnd"/>
      <w:r w:rsidRPr="006A5ED0">
        <w:rPr>
          <w:sz w:val="28"/>
          <w:szCs w:val="28"/>
          <w:lang w:val="en-US" w:eastAsia="en-US"/>
        </w:rPr>
        <w:t xml:space="preserve"> предопределена; она разыгрывается.</w:t>
      </w:r>
    </w:p>
    <w:p w14:paraId="41ECDBB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Этот перформативный аспект более полно раскрывает природу выбора. Выбор — это не раскрытие заранее установленного факта о том, какой вариант был предопределен. Это действие, посредством которого один вариант становится реальным, в то время как другие остаются возможными, но нереализованными. Пространство возможностей сужается не потому, что оно было иллюзорным; оно сужается потому, что для </w:t>
      </w:r>
      <w:r w:rsidRPr="00D67364">
        <w:rPr>
          <w:sz w:val="28"/>
          <w:szCs w:val="28"/>
          <w:lang w:val="ru-RU" w:eastAsia="en-US"/>
        </w:rPr>
        <w:lastRenderedPageBreak/>
        <w:t>его осуществления требуется сосредоточенность. Выбор объединяет ресурсы, внимание и последствия в единую линию развития. Именно это объединение превращает абстрактную возможность в конкретную историю.</w:t>
      </w:r>
    </w:p>
    <w:p w14:paraId="36B6F36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Искушение представить, что все возможности должны быть каким-то образом реализованы, возникает из дискомфорта, связанного с исключением. Исключение может ощущаться как потеря, как разрушение ценности. Игры показывают, что эта интуиция ошибочна. Ценность игры зависит от исключения, а не вопреки ему. Победа важна, потому что поражение было возможно. Умная стратегия важна, потому что можно было выбрать глупую. Богатство игры сохраняется не за счет реализации всего, а за счет того, что на кону стоит всё. Возможность черпает свою силу из того факта, что она может и не быть реализована.</w:t>
      </w:r>
    </w:p>
    <w:p w14:paraId="23A44EB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рамках этой концепции представление о том, что каждый возможный исход должен существовать где-</w:t>
      </w:r>
      <w:r w:rsidRPr="00D67364">
        <w:rPr>
          <w:sz w:val="28"/>
          <w:szCs w:val="28"/>
          <w:lang w:val="ru-RU" w:eastAsia="en-US"/>
        </w:rPr>
        <w:lastRenderedPageBreak/>
        <w:t>то, выглядит не столько глубоким прозрением, сколько категориальной ошибкой. Оно рассматривает возможность как требование, а не как условие. В игре возможности не требуют реализации; они структурируют поле, в котором происходит реализация. Их роль заключается не в том, чтобы быть реализованными, а в том, чтобы сделать реализацию осмысленной. Настаивать на том, чтобы каждая ветвь была реализована, означало бы неправильно понимать функцию самого ветвления. Ветвление ценно, потому что оно приводит к дивергенции, а не потому, что его необходимо исчерпывающе пройти.</w:t>
      </w:r>
    </w:p>
    <w:p w14:paraId="716BD6C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Игры также проясняют взаимосвязь между правилами и свободой. Правила ограничивают, но не диктуют результаты. Свобода возникает не в отсутствие ограничений, а в структурированном пространстве, где выбор имеет последствия. Игра без правил превращается в случайность, не предлагая основы для стратегии или смысла. Игра, правила которой определяют каждый ход, перестает быть игрой вообще. Взаимодействие между ограничениями и </w:t>
      </w:r>
      <w:r w:rsidRPr="00D67364">
        <w:rPr>
          <w:sz w:val="28"/>
          <w:szCs w:val="28"/>
          <w:lang w:val="ru-RU" w:eastAsia="en-US"/>
        </w:rPr>
        <w:lastRenderedPageBreak/>
        <w:t>выбором отражает более широкую структуру реальности, где законы определяют то, что возможно, не предписывая того, что произойдет.</w:t>
      </w:r>
    </w:p>
    <w:p w14:paraId="511C9C5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Реальность, подобно игре, разворачивается как последовательность событий, а не как статичный перечень. В каждый момент времени доступно множество вариантов будущего, но только один становится частью истории. Это не означает, что другие были иллюзорными или нереальными в каком-то ограниченном смысле. Они были реальны как возможности, формируя ожидания и влияя на решения. Их нереализованность — это не недостаток, а необходимое условие для того, чтобы возникающая реальность обрела форму. Мир развивается благодаря выбору, а не благодаря накоплению всего, что могло бы быть.</w:t>
      </w:r>
    </w:p>
    <w:p w14:paraId="51A77B9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Интуитивное понимание этой структуры — одна из причин, почему игры так эффективны в качестве моделей. Не прибегая к абстрактной теории, они учат тому, что смысл зависит от ставок, ставки зависят от </w:t>
      </w:r>
      <w:r w:rsidRPr="00D67364">
        <w:rPr>
          <w:sz w:val="28"/>
          <w:szCs w:val="28"/>
          <w:lang w:val="ru-RU" w:eastAsia="en-US"/>
        </w:rPr>
        <w:lastRenderedPageBreak/>
        <w:t>исключения, а исключение зависит от приверженности единственному пути. Игроки инстинктивно понимают, что интерес к игре испарится, если каждый ход будет отменен, переигран или реализован в другом месте. То, что происходит, имеет значение, потому что это происходит один раз, здесь, и никак иначе. Реальность игры локальна и уникальна, даже несмотря на то, что ее правила допускают множество альтернатив.</w:t>
      </w:r>
    </w:p>
    <w:p w14:paraId="213E4274"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Возможность без умножения сохраняет эту идею. Она допускает открытость, не размывая значимость. Альтернативы остаются альтернативами, а не параллельными реальностями, требующими равного внимания. Они определяют выбор, не конкурируя с его результатом за реальность. Такая структура позволяет избежать упрощения, которое происходит, когда все рассматривается как одинаково реальное. В упрощенном ландшафте ничто не выделяется; в структурированном ландшафте пути обретают идентичность благодаря контрасту. Игры процветают на этом контрасте, как и смысл в целом.</w:t>
      </w:r>
    </w:p>
    <w:p w14:paraId="6C881EC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Если рассматривать выбор через эту призму, то он не является иллюзией, порожденной невежеством, и не представляет собой тривиальный выбор среди уже существующих фактов. Это механизм, посредством которого реальность обретает направление. Каждый выбор обязывает мир к определенному продолжению, закрывая другие варианты, но оставляя само пространство возможностей нетронутым для будущих моментов. Этот непрерывный процесс открытия и закрытия, предложения и выбора составляет поток истории. Игры делают этот процесс видимым, сжимая его в ограниченном пространстве, где логику выбора можно наблюдать в миниатюре.</w:t>
      </w:r>
    </w:p>
    <w:p w14:paraId="3D1097F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Этот урок выходит за рамки игры. В любой сфере, где важны действия, смысл возникает из одной и той же структуры. Возможности определяют ситуацию, выбор определяет одну из них, а история фиксирует исключения, которые из этого вытекают. Требовать реализации всех возможностей — значит неправильно понимать источник смысла, путать богатство структуры с избыточностью результата. Вес жизни, </w:t>
      </w:r>
      <w:r w:rsidRPr="00D67364">
        <w:rPr>
          <w:sz w:val="28"/>
          <w:szCs w:val="28"/>
          <w:lang w:val="ru-RU" w:eastAsia="en-US"/>
        </w:rPr>
        <w:lastRenderedPageBreak/>
        <w:t>мысли и действия заключается не в том, что всё происходит, а в том, что что-то происходит, а что-то нет.</w:t>
      </w:r>
    </w:p>
    <w:p w14:paraId="40A203D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Игры по своей природе сопротивляются искушению умножать реальности. Они настаивают на единственном варианте развития событий не потому, что альтернативы отрицаются, а потому, что они уважаются. Каждый невыбранный ход остается видимым как возможность, которая могла бы быть, придавая глубину тому, что есть. В этом отношении игры предлагают не бегство от реальности, а ее концентрированный образ, показывая, как выбор, исключение и действие объединяются, чтобы создать смысл, не требуя исчерпания этой возможности. Реальность, подобно хорошо сыгранной игре, остается достаточно открытой, чтобы приглашать к принятию решений, и достаточно закрытой, чтобы эти решения имели значение .</w:t>
      </w:r>
    </w:p>
    <w:p w14:paraId="475B913A" w14:textId="41112948" w:rsidR="006A5ED0" w:rsidRPr="00D67364" w:rsidRDefault="006A5ED0" w:rsidP="008F0B63">
      <w:pPr>
        <w:pStyle w:val="Heading1"/>
        <w:spacing w:line="360" w:lineRule="auto"/>
        <w:rPr>
          <w:szCs w:val="28"/>
          <w:lang w:val="ru-RU" w:eastAsia="en-US"/>
        </w:rPr>
      </w:pPr>
      <w:bookmarkStart w:id="15" w:name="_Toc217499419"/>
      <w:r w:rsidRPr="00D67364">
        <w:rPr>
          <w:szCs w:val="28"/>
          <w:lang w:val="ru-RU" w:eastAsia="en-US"/>
        </w:rPr>
        <w:lastRenderedPageBreak/>
        <w:t>ГЛАВА 14 — Жизнь как исключение в архитектуре</w:t>
      </w:r>
      <w:bookmarkEnd w:id="15"/>
      <w:r w:rsidRPr="00D67364">
        <w:rPr>
          <w:szCs w:val="28"/>
          <w:lang w:val="ru-RU" w:eastAsia="en-US"/>
        </w:rPr>
        <w:t xml:space="preserve">    </w:t>
      </w:r>
    </w:p>
    <w:p w14:paraId="1EDF3D6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Жизнь входит в физический мир не путем подчинения его средним значениям, а путем использования его пределов. Там, где инертная материя стремится к повторению и равновесию, живые системы существуют благодаря отклонениям, постоянно отступая от того, что в противном случае ожидалось бы. Это отклонение не проявляется как хаос; оно ограничено, структурировано и передается. В его основе лежит мутация, небольшое отклонение от копирования, которое вносит различие в непрерывность. Мутация — это не ошибка, наложенная на жизнь; это условие, которое позволяет жизни оставаться живой во времени, а не застывать в статичной форме.</w:t>
      </w:r>
    </w:p>
    <w:p w14:paraId="75428DD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Если бы идеальное копирование было достижимо, оно бы мгновенно положило конец эволюции. Родословная, воспроизводящаяся без отклонений, просто продолжала бы развиваться во времени без </w:t>
      </w:r>
      <w:r w:rsidRPr="00D67364">
        <w:rPr>
          <w:sz w:val="28"/>
          <w:szCs w:val="28"/>
          <w:lang w:val="ru-RU" w:eastAsia="en-US"/>
        </w:rPr>
        <w:lastRenderedPageBreak/>
        <w:t>трансформаций, оставаясь идеально адаптированной к прошлому, которого больше не существует. Окружающая среда меняется, появляются конкуренты, ресурсы смещаются, а факторы давления перестраиваются. В таком мире верность без вариаций становится смертельной. Способность к несовершенному копированию, к внедрению новизны без разрушения структуры, — вот что позволяет биологическим системам отслеживать движущуюся цель. Жизнь выживает не за счет абсолютного сохранения формы, а за счет сохранения способности изменять форму без разрушения.</w:t>
      </w:r>
    </w:p>
    <w:p w14:paraId="1549A9D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Отбор действует как противовес мутации, отфильтровывая отклонения, но не уничтожая их. Не каждая вариация может сохраниться, да и не должна. Отбор сужает поле, допуская только те отклонения, которые остаются совместимыми с выживанием и размножением. Это сужение не подразумевает оптимизацию до конечного результата. Оно отражает достаточность в конкретном контексте, который сам по себе остается нестабильным. Отбор не выбирает </w:t>
      </w:r>
      <w:r w:rsidRPr="00D67364">
        <w:rPr>
          <w:sz w:val="28"/>
          <w:szCs w:val="28"/>
          <w:lang w:val="ru-RU" w:eastAsia="en-US"/>
        </w:rPr>
        <w:lastRenderedPageBreak/>
        <w:t>лучшее в абсолютном смысле; он сохраняет то, что работает достаточно хорошо на данный момент. Благодаря этой непрерывной фильтрации жизнь сохраняет целостность, оставаясь при этом открытой для изменений.</w:t>
      </w:r>
    </w:p>
    <w:p w14:paraId="46053A1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Дрейф вносит в эту архитектуру еще один уровень гибкости. Не все изменения обусловлены выгодой ; многие возникают в результате случайных колебаний в конечных популяциях. Дрейф позволяет признакам распространяться или исчезать независимо от их непосредственной полезности, сохраняя разнообразие, которое может впоследствии стать актуальным. Этот стохастический элемент предотвращает чрезмерную адаптацию биологических систем к текущим условиям. Позволяя сохраняться нейтральным или почти нейтральным вариациям, дрейф поддерживает открытыми эволюционные пути, сохраняя запасы потенциала, которые один лишь отбор быстро бы истощил.</w:t>
      </w:r>
    </w:p>
    <w:p w14:paraId="5192DC9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Эпигенетические механизмы еще больше расширяют эту открытость, ослабляя связь между генетической последовательностью и экспрессируемой формой. Химические модификации, регуляторные сети и влияние окружающей среды изменяют способ считывания генов, не изменяя при этом их базовый код. Эти изменения могут быть стабильными на протяжении поколений, оставаясь при этом обратимыми, предлагая способ наследования, который одновременно является адаптивным и сдержанным. Эпигенетическая открытость позволяет организмам быстро адаптироваться к изменяющимся условиям, не фиксируя эти изменения необратимо в геноме. Она вводит временную многоуровневость в наследственность, где некоторые изменения являются временными, а другие — постоянными.</w:t>
      </w:r>
    </w:p>
    <w:p w14:paraId="0A25BBA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Устойчивость возникает из этого взаимодействия несовершенства и ограничений. Живые системы не хрупки, несмотря на свои отклонения; они устойчивы именно благодаря им. Избыточность, модульность и обратная связь позволяют организмам поглощать </w:t>
      </w:r>
      <w:r w:rsidRPr="00D67364">
        <w:rPr>
          <w:sz w:val="28"/>
          <w:szCs w:val="28"/>
          <w:lang w:val="ru-RU" w:eastAsia="en-US"/>
        </w:rPr>
        <w:lastRenderedPageBreak/>
        <w:t>возмущения без распада. Эти особенности не устраняют ошибки; они распределяют их последствия, предотвращая превращение локальных сбоев в глобальные. Устойчивость — это не отсутствие слабости, а способность выживать в условиях слабости, не теряя при этом функциональности. Несовершенство, при правильном управлении, становится источником силы.</w:t>
      </w:r>
    </w:p>
    <w:p w14:paraId="649D39A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Смерть занимает центральное место в этой архитектуре, выступая не как следствие неудачи жизни, а как один из её регуляторов. Без смерти отбор утратил бы свою силу, популяции стагнировали бы, а адаптация замедлилась бы до полной остановки. Смертность освобождает место для новшеств, гарантируя, что прошлые успехи не монополизируют будущее. Смерть обеспечивает обновление, предотвращая бесконечное существование форм, которые могут оказаться нежизнеспособными. Тем самым она поддерживает динамизм, от которого зависит жизнь. Конечность отдельных организмов — </w:t>
      </w:r>
      <w:r w:rsidRPr="00D67364">
        <w:rPr>
          <w:sz w:val="28"/>
          <w:szCs w:val="28"/>
          <w:lang w:val="ru-RU" w:eastAsia="en-US"/>
        </w:rPr>
        <w:lastRenderedPageBreak/>
        <w:t>это цена, которую платят за непрерывность самой жизни.</w:t>
      </w:r>
    </w:p>
    <w:p w14:paraId="7EBAA8A4"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Таким образом, жизнь можно понимать как устойчивое отклонение, процесс, который остается жизнеспособным только за счет постоянного отклонения от равновесия. Метаболизм поддерживает химическое неравновесие, размножение вносит информационную изменчивость, а поведение исследует альтернативные реакции. На каждом уровне жизнь сопротивляется установлению наиболее вероятного состояния. Это сопротивление достигается не путем нарушения физических законов, а путем их использования. Потоки энергии, скорости реакций и молекулярные сродства используются для поддержания состояний, которые в противном случае распались бы. Жизнь сохраняется, следуя градиентам, а не стирая их.</w:t>
      </w:r>
    </w:p>
    <w:p w14:paraId="59E4930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Биология, рассматриваемая как управляемая открытость, демонстрирует согласованность, которая существенно отличается от механического порядка. </w:t>
      </w:r>
      <w:r w:rsidRPr="00D67364">
        <w:rPr>
          <w:sz w:val="28"/>
          <w:szCs w:val="28"/>
          <w:lang w:val="ru-RU" w:eastAsia="en-US"/>
        </w:rPr>
        <w:lastRenderedPageBreak/>
        <w:t>Вместо того чтобы навязывать строгую однородность, она допускает разнообразие в определенных пределах. Вместо стремления к постоянству, она терпит изменения. Вместо устранения шума, она направляет его. Регуляторные сети не стремятся заморозить внутренние условия, а поддерживают их в диапазонах, совместимых с функционированием. Сам гомеостаз динамичен и достигается посредством непрерывной адаптации, а не статического равновесия. Стабильность в живых системах — это деятельность, а не состояние.</w:t>
      </w:r>
    </w:p>
    <w:p w14:paraId="30E8C89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Такой способ организации резко контрастирует с идеализированными представлениями об эффективности. Идеальная эффективность свела бы к минимуму потери, избыточность и ошибки, однако такое минимизирование подорвало бы адаптивность. Биологические системы принимают неэффективность как буфер против неопределенности. Множество путей выполняют схожие задачи, гены перекрываются по функциям, а процессы протекают с большей свободой, чем с точностью. С узкой инженерной точки </w:t>
      </w:r>
      <w:r w:rsidRPr="00D67364">
        <w:rPr>
          <w:sz w:val="28"/>
          <w:szCs w:val="28"/>
          <w:lang w:val="ru-RU" w:eastAsia="en-US"/>
        </w:rPr>
        <w:lastRenderedPageBreak/>
        <w:t>зрения эти особенности кажутся излишними, однако они позволяют выживать в условиях, которые невозможно полностью предвидеть. Жизнь платит цену неэффективности, чтобы приобрести устойчивость.</w:t>
      </w:r>
    </w:p>
    <w:p w14:paraId="6D64DF7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Архитектура исключений выходит за рамки генетики и затрагивает поведение и познание. Организмы исследуют, экспериментируют и иногда действуют вопреки непосредственной выгоде. Игра, любопытство и, казалось бы, ненужная деятельность порождают опыт, который впоследствии может оказаться решающим. Такое поведение вносит вариативность на уровне действия, дополняя вариативность на уровне формы. Здесь также действует отбор, укрепляя стратегии, повышающие долгосрочную жизнеспособность. Жизнь учится не только посредством наследственных изменений, но и посредством реализованных отклонений.</w:t>
      </w:r>
    </w:p>
    <w:p w14:paraId="51DCB29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контексте эволюционного развития эта архитектура не предполагает ни линейного прогресса, ни </w:t>
      </w:r>
      <w:r w:rsidRPr="00D67364">
        <w:rPr>
          <w:sz w:val="28"/>
          <w:szCs w:val="28"/>
          <w:lang w:val="ru-RU" w:eastAsia="en-US"/>
        </w:rPr>
        <w:lastRenderedPageBreak/>
        <w:t>случайных блужданий. Она порождает разветвлённые истории, сформированные случайными событиями, массовыми вымираниями и адаптивными радиациями . Крупные переходы происходят, когда существующие ограничения перестраиваются, позволяя возникнуть новым формам организации. Многоклеточность, половое размножение и нервные системы представляют собой реорганизацию открытости и контроля, расширяя пространство допустимых отклонений. Каждый переход увеличивает сложность, сохраняя при этом лежащую в основе логику управляемого несовершенства.</w:t>
      </w:r>
    </w:p>
    <w:p w14:paraId="1ABB274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Сохранение жизни на протяжении миллиардов лет свидетельствует об эффективности этой логики. Окружающая среда претерпевала резкие изменения, климат колебался, а катастрофические потрясения неоднократно перестраивали эволюционный ландшафт. Жизнь выжила не благодаря сохранению конкретных форм, а благодаря способности порождать новые. Ее успех заключается не в какой-либо конкретной адаптации , а в архитектуре, которая </w:t>
      </w:r>
      <w:r w:rsidRPr="00D67364">
        <w:rPr>
          <w:sz w:val="28"/>
          <w:szCs w:val="28"/>
          <w:lang w:val="ru-RU" w:eastAsia="en-US"/>
        </w:rPr>
        <w:lastRenderedPageBreak/>
        <w:t>делает адаптацию вообще возможной. Эта архитектура не нацелена на конечную цель; она поддерживает процесс.</w:t>
      </w:r>
    </w:p>
    <w:p w14:paraId="18DF07B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Понимание жизни как архитектуры исключений рассеивает искушение рассматривать отклонение как недостаток, который нужно исправить. В живых системах отклонение — это среда, благодаря которой сохраняется структура. Механизмы контроля существуют не для полного подавления вариаций, а для поддержания их в пределах, которые можно исследовать без разрушения. Этот баланс хрупкий и постоянно пересматривается, но он оказался удивительно устойчивым. Жизнь остается на грани между жесткостью и хаосом, никогда полностью не поддаваясь ни тому, ни другому.</w:t>
      </w:r>
    </w:p>
    <w:p w14:paraId="3F37DC6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свете биология согласуется с более широкими закономерностями, наблюдаемыми в жизнеспособных системах. Подобно материи , зависящей от редких переходов, подобно интеллекту, который процветает в условиях неопределенности, жизнь сохраняется </w:t>
      </w:r>
      <w:r w:rsidRPr="00D67364">
        <w:rPr>
          <w:sz w:val="28"/>
          <w:szCs w:val="28"/>
          <w:lang w:val="ru-RU" w:eastAsia="en-US"/>
        </w:rPr>
        <w:lastRenderedPageBreak/>
        <w:t>благодаря ограниченности открытости, а не ее устранению. Ее законы не предписывают конкретных результатов; они регулируют процессы, порождающие разнообразие. Устойчивость заключается не в форме , а в способе сохранения способности к формированию.</w:t>
      </w:r>
    </w:p>
    <w:p w14:paraId="5D0F755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итоге складывается образ не жизни как чудесного исключения из физического порядка, а как утонченного выражения более глубокого принципа. Жизнеспособность требует открытости, а открытость требует управления. Слишком мало отклонений ведет к застою; слишком много — к краху. Жизнь обитает в узком коридоре, где отклонения непрерывны , но при этом сдерживаются, где несовершенство подпитывает устойчивость, а не подрывает ее. Этот коридор не дан раз и навсегда; он поддерживается благодаря постоянному взаимодействию между изменчивостью, отбором и окружающей средой.</w:t>
      </w:r>
    </w:p>
    <w:p w14:paraId="3514A81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Говорить о жизни как об архитектуре исключений — значит признавать, что её целостность основана не на </w:t>
      </w:r>
      <w:r w:rsidRPr="00D67364">
        <w:rPr>
          <w:sz w:val="28"/>
          <w:szCs w:val="28"/>
          <w:lang w:val="ru-RU" w:eastAsia="en-US"/>
        </w:rPr>
        <w:lastRenderedPageBreak/>
        <w:t>устранении того, чего не должно происходить, а на создании пространства для того, что может произойти. Живые системы созданы для того, чтобы поглощать неожиданности, превращать ошибки в возможности и трансформировать нестабильность в устойчивость. Они не закрываются от мира; они остаются проницаемыми, отзывчивыми и незавершенными. В этом устойчивом отклонении заключена тихая логика, благодаря которой жизнь продолжается, не за счет самосовершенствования, а за счет сохранения способности к иным изменениям.</w:t>
      </w:r>
    </w:p>
    <w:p w14:paraId="0A5AB342" w14:textId="0EE7D636" w:rsidR="006A5ED0" w:rsidRPr="00D67364" w:rsidRDefault="006A5ED0" w:rsidP="008F0B63">
      <w:pPr>
        <w:pStyle w:val="Heading1"/>
        <w:spacing w:line="360" w:lineRule="auto"/>
        <w:rPr>
          <w:szCs w:val="28"/>
          <w:lang w:val="ru-RU" w:eastAsia="en-US"/>
        </w:rPr>
      </w:pPr>
      <w:bookmarkStart w:id="16" w:name="_Toc217499420"/>
      <w:r w:rsidRPr="00D67364">
        <w:rPr>
          <w:szCs w:val="28"/>
          <w:lang w:val="ru-RU" w:eastAsia="en-US"/>
        </w:rPr>
        <w:lastRenderedPageBreak/>
        <w:t>ГЛАВА 15 — Закон, милосердие и структурные исключения</w:t>
      </w:r>
      <w:bookmarkEnd w:id="16"/>
      <w:r w:rsidRPr="00D67364">
        <w:rPr>
          <w:szCs w:val="28"/>
          <w:lang w:val="ru-RU" w:eastAsia="en-US"/>
        </w:rPr>
        <w:t xml:space="preserve">  </w:t>
      </w:r>
    </w:p>
    <w:p w14:paraId="549BA425"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Право предстает прежде всего как система правил, сформулированных для регулирования поведения с ясностью и последовательностью. Его авторитет основан на обещании, что аналогичные случаи будут рассматриваться одинаково, что действия будут иметь предсказуемые последствия и что произвол будет исключен. В этом стремлении право отражает классический образ порядка, встречающийся в ранней физической мысли, где стабильность возникает из единообразного применения, а отклонение воспринимается как угроза. Правила устанавливают границы, определяют обязанности и устанавливают ожидания, создавая рамки, в которых социальная жизнь может протекать без постоянного пересмотра. Однако именно эта ясность скрывает хрупкость . Правовая система, которая опирается исключительно на абсолютное принудительное исполнение, рискует подорвать порядок, который она стремится сохранить.</w:t>
      </w:r>
    </w:p>
    <w:p w14:paraId="71F50FF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Абсолютное применение правил предполагает, что они могут предвидеть все соответствующие обстоятельства. Оно исходит из предположения, что сложность жизненных ситуаций может быть сведена к заранее определенным категориям без остатка. Опыт неоднократно противоречит этому предположению. Человеческие действия разворачиваются в контекстах, сформированных намерением, ограничениями, случайностью и историей, ни один из которых не может быть полностью учтен заранее. Когда правила применяются без учета этих аспектов, результаты могут удовлетворять формальной согласованности, нарушая при этом существенную справедливость. Жестко применяемый закон может стать слепым, принимая единообразие за справедливость, а процедуру за легитимность. То, что было призвано стабилизировать социальные отношения, начинает вместо этого подрывать доверие.</w:t>
      </w:r>
    </w:p>
    <w:p w14:paraId="617309A4"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67364">
        <w:rPr>
          <w:sz w:val="28"/>
          <w:szCs w:val="28"/>
          <w:lang w:val="ru-RU" w:eastAsia="en-US"/>
        </w:rPr>
        <w:t xml:space="preserve">Этот провал возникает не из-за слабости воли или недостаточной строгости, а из-за структурного </w:t>
      </w:r>
      <w:r w:rsidRPr="00D67364">
        <w:rPr>
          <w:sz w:val="28"/>
          <w:szCs w:val="28"/>
          <w:lang w:val="ru-RU" w:eastAsia="en-US"/>
        </w:rPr>
        <w:lastRenderedPageBreak/>
        <w:t xml:space="preserve">несоответствия. Правила по своей природе носят общий характер, тогда как ситуации — частный . Разрыв между ними нельзя преодолеть одной лишь большей конкретностью, поскольку каждая попытка уточнить правила порождает новые крайние случаи, выходящие за их рамки. Система, которая реагирует на этот разрыв ужесточением контроля, ускоряет собственный крах. По мере накопления исключений, выходящих за рамки закона, закон все больше отрывается от реальности, которой он управляет. </w:t>
      </w:r>
      <w:proofErr w:type="spellStart"/>
      <w:r w:rsidRPr="006A5ED0">
        <w:rPr>
          <w:sz w:val="28"/>
          <w:szCs w:val="28"/>
          <w:lang w:val="en-US" w:eastAsia="en-US"/>
        </w:rPr>
        <w:t>Парадоксально</w:t>
      </w:r>
      <w:proofErr w:type="spellEnd"/>
      <w:r w:rsidRPr="006A5ED0">
        <w:rPr>
          <w:sz w:val="28"/>
          <w:szCs w:val="28"/>
          <w:lang w:val="en-US" w:eastAsia="en-US"/>
        </w:rPr>
        <w:t xml:space="preserve">, </w:t>
      </w:r>
      <w:proofErr w:type="spellStart"/>
      <w:r w:rsidRPr="006A5ED0">
        <w:rPr>
          <w:sz w:val="28"/>
          <w:szCs w:val="28"/>
          <w:lang w:val="en-US" w:eastAsia="en-US"/>
        </w:rPr>
        <w:t>но</w:t>
      </w:r>
      <w:proofErr w:type="spellEnd"/>
      <w:r w:rsidRPr="006A5ED0">
        <w:rPr>
          <w:sz w:val="28"/>
          <w:szCs w:val="28"/>
          <w:lang w:val="en-US" w:eastAsia="en-US"/>
        </w:rPr>
        <w:t xml:space="preserve"> </w:t>
      </w:r>
      <w:proofErr w:type="spellStart"/>
      <w:r w:rsidRPr="006A5ED0">
        <w:rPr>
          <w:sz w:val="28"/>
          <w:szCs w:val="28"/>
          <w:lang w:val="en-US" w:eastAsia="en-US"/>
        </w:rPr>
        <w:t>порядок</w:t>
      </w:r>
      <w:proofErr w:type="spellEnd"/>
      <w:r w:rsidRPr="006A5ED0">
        <w:rPr>
          <w:sz w:val="28"/>
          <w:szCs w:val="28"/>
          <w:lang w:val="en-US" w:eastAsia="en-US"/>
        </w:rPr>
        <w:t xml:space="preserve"> </w:t>
      </w:r>
      <w:proofErr w:type="spellStart"/>
      <w:r w:rsidRPr="006A5ED0">
        <w:rPr>
          <w:sz w:val="28"/>
          <w:szCs w:val="28"/>
          <w:lang w:val="en-US" w:eastAsia="en-US"/>
        </w:rPr>
        <w:t>разрушается</w:t>
      </w:r>
      <w:proofErr w:type="spellEnd"/>
      <w:r w:rsidRPr="006A5ED0">
        <w:rPr>
          <w:sz w:val="28"/>
          <w:szCs w:val="28"/>
          <w:lang w:val="en-US" w:eastAsia="en-US"/>
        </w:rPr>
        <w:t xml:space="preserve"> из-за чрезмерной упорядоченности.</w:t>
      </w:r>
    </w:p>
    <w:p w14:paraId="1545C35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Правовые системы, которые выстояли, нашли другую стратегию. Вместо того чтобы отрицать неизбежность исключений, они включают их в свою систему. Примером такого включения являются помилования. Помилование не отрицает существование правила; оно признает, что строгое применение в конкретном случае причинило бы ущерб, превышающий его пользу. Предоставляя защиту без разрушения правовой структуры, система снимает давление, </w:t>
      </w:r>
      <w:r w:rsidRPr="00D67364">
        <w:rPr>
          <w:sz w:val="28"/>
          <w:szCs w:val="28"/>
          <w:lang w:val="ru-RU" w:eastAsia="en-US"/>
        </w:rPr>
        <w:lastRenderedPageBreak/>
        <w:t>которое в противном случае могло бы ее разрушить. Помилование действует как предохранительный клапан, предотвращая моральную и социальную перегрузку. Его сила заключается не в подрыве закона, а в сохранении его авторитета путем признания его ограничений.</w:t>
      </w:r>
    </w:p>
    <w:p w14:paraId="3064275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Иммунитет действует по схожей логике, хотя и направленной скорее на функциональность, чем на милосердие. Определенные роли требуют защиты от обычного правоприменения, чтобы их вообще можно было выполнять. Судьи, дипломаты, законодатели и свидетели действуют в таких условиях, где немедленное применение санкций парализовало бы процесс принятия решений. Иммунитет не объявляет таких лиц выше закона; он приостанавливает конкретные действия для обеспечения функционирования системы. Без этой приостановки правовой процесс запутался бы в рекурсивных ограничениях, наказывая сами действия, необходимые для отправления правосудия. Иммунитет, как и помилование, показывает, что </w:t>
      </w:r>
      <w:r w:rsidRPr="00D67364">
        <w:rPr>
          <w:sz w:val="28"/>
          <w:szCs w:val="28"/>
          <w:lang w:val="ru-RU" w:eastAsia="en-US"/>
        </w:rPr>
        <w:lastRenderedPageBreak/>
        <w:t>правоприменение иногда должно уступать место функциональности.</w:t>
      </w:r>
    </w:p>
    <w:p w14:paraId="0D451D2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основе этой архитектуры лежит свобода действий. Она признает, что ни одно правило не может действовать само по себе. Интерпретация, суждение и выбор вмешиваются на каждом этапе, от расследования до вынесения приговора. Свободу действий часто изображают как слабость, как дверь, через которую может проникнуть предвзятость. Однако ее устранение не привело бы к справедливости; оно привело бы к механической несправедливости. Свобода действий позволяет закону фиксировать степени, намерения и последствия, которые сопротивляются кодификации. Это не противоположность закона, а один из его инструментов, позволяющий правилам адаптироваться, не разрушаясь.</w:t>
      </w:r>
    </w:p>
    <w:p w14:paraId="2F7D1D84"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Прецедент совершенствует эту адаптивную способность, фиксируя отклонения, которые оказались конструктивными. Когда суд отступает от </w:t>
      </w:r>
      <w:r w:rsidRPr="00D67364">
        <w:rPr>
          <w:sz w:val="28"/>
          <w:szCs w:val="28"/>
          <w:lang w:val="ru-RU" w:eastAsia="en-US"/>
        </w:rPr>
        <w:lastRenderedPageBreak/>
        <w:t>строгого применения закона для решения непредвиденной ситуации, и это отступление сохраняется в качестве прецедента, отклонение становится структурированным, а не хаотичным. Система учится. Прецедент не отменяет правила; он перестраивает их контуры, внося нюансы посредством накопленного опыта. Этот процесс превращает единичные исключения в контролируемые пути, направляя будущие решения, не делая их жесткими. Право развивается не путем полного переписывания, а путем внедрения опыта в свою интерпретационную ткань.</w:t>
      </w:r>
    </w:p>
    <w:p w14:paraId="6DE2267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этой системе координат милосердие занимает особое, но взаимосвязанное положение. В отличие от помилования, которое является ответом на исключительные обстоятельства, милосердие отвечает на признание человеческих ограничений. Оно признает уязвимость, раскаяние и способность к изменениям. Милосердие смягчает окончательность приговора, предотвращая превращение закона в инструмент необратимого исключения. Допуская </w:t>
      </w:r>
      <w:r w:rsidRPr="00D67364">
        <w:rPr>
          <w:sz w:val="28"/>
          <w:szCs w:val="28"/>
          <w:lang w:val="ru-RU" w:eastAsia="en-US"/>
        </w:rPr>
        <w:lastRenderedPageBreak/>
        <w:t>смягчающие обстоятельства, оно сохраняет возможность реинтеграции. Милосердие не отрицает ответственности; оно регулирует реакцию. Тем самым оно стабилизирует моральный авторитет закона, предотвращая его превращение в жестокость.</w:t>
      </w:r>
    </w:p>
    <w:p w14:paraId="17E9C6EC"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Система, лишённая милосердия, рискует стать хрупкой. Когда последствия неизбежны, у людей, столкнувшихся с неудачей, мало стимулов исправить причинённый вред или вернуться к общественным нормам. Наказание, оторванное от возможности восстановления, перестаёт направлять поведение и начинает лишь исключать. Милосердие восстанавливает меру, связывая санкцию с целью, а не с местью. Оно подтверждает, что закон существует не для того, чтобы исчерпать свою власть, а для поддержания жизнеспособного социального порядка. В этом смысле милосердие функционирует не как этическое украшение, а как структурная необходимость.</w:t>
      </w:r>
    </w:p>
    <w:p w14:paraId="7E810799"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67364">
        <w:rPr>
          <w:sz w:val="28"/>
          <w:szCs w:val="28"/>
          <w:lang w:val="ru-RU" w:eastAsia="en-US"/>
        </w:rPr>
        <w:lastRenderedPageBreak/>
        <w:t xml:space="preserve">Благодаря этим механизмам право предстает как живая система, а не как статичный кодекс. Оно сохраняет свою идентичность во времени, адаптируясь к меняющимся условиям. Эта жизнеспособность возникает не за счет отказа от правил, а за счет их внедрения в процессы, допускающие корректировку. Подобно биологическим системам, сохраняющим свои функции посредством регулируемых мутаций, правовые системы сохраняют легитимность посредством регулируемых исключений. Жесткость упростила бы администрирование, но также ускорила бы устаревание. </w:t>
      </w:r>
      <w:proofErr w:type="spellStart"/>
      <w:r w:rsidRPr="006A5ED0">
        <w:rPr>
          <w:sz w:val="28"/>
          <w:szCs w:val="28"/>
          <w:lang w:val="en-US" w:eastAsia="en-US"/>
        </w:rPr>
        <w:t>Гибкость</w:t>
      </w:r>
      <w:proofErr w:type="spellEnd"/>
      <w:r w:rsidRPr="006A5ED0">
        <w:rPr>
          <w:sz w:val="28"/>
          <w:szCs w:val="28"/>
          <w:lang w:val="en-US" w:eastAsia="en-US"/>
        </w:rPr>
        <w:t xml:space="preserve">, </w:t>
      </w:r>
      <w:proofErr w:type="spellStart"/>
      <w:r w:rsidRPr="006A5ED0">
        <w:rPr>
          <w:sz w:val="28"/>
          <w:szCs w:val="28"/>
          <w:lang w:val="en-US" w:eastAsia="en-US"/>
        </w:rPr>
        <w:t>если</w:t>
      </w:r>
      <w:proofErr w:type="spellEnd"/>
      <w:r w:rsidRPr="006A5ED0">
        <w:rPr>
          <w:sz w:val="28"/>
          <w:szCs w:val="28"/>
          <w:lang w:val="en-US" w:eastAsia="en-US"/>
        </w:rPr>
        <w:t xml:space="preserve"> </w:t>
      </w:r>
      <w:proofErr w:type="spellStart"/>
      <w:r w:rsidRPr="006A5ED0">
        <w:rPr>
          <w:sz w:val="28"/>
          <w:szCs w:val="28"/>
          <w:lang w:val="en-US" w:eastAsia="en-US"/>
        </w:rPr>
        <w:t>она</w:t>
      </w:r>
      <w:proofErr w:type="spellEnd"/>
      <w:r w:rsidRPr="006A5ED0">
        <w:rPr>
          <w:sz w:val="28"/>
          <w:szCs w:val="28"/>
          <w:lang w:val="en-US" w:eastAsia="en-US"/>
        </w:rPr>
        <w:t xml:space="preserve"> </w:t>
      </w:r>
      <w:proofErr w:type="spellStart"/>
      <w:r w:rsidRPr="006A5ED0">
        <w:rPr>
          <w:sz w:val="28"/>
          <w:szCs w:val="28"/>
          <w:lang w:val="en-US" w:eastAsia="en-US"/>
        </w:rPr>
        <w:t>дисциплинирована</w:t>
      </w:r>
      <w:proofErr w:type="spellEnd"/>
      <w:r w:rsidRPr="006A5ED0">
        <w:rPr>
          <w:sz w:val="28"/>
          <w:szCs w:val="28"/>
          <w:lang w:val="en-US" w:eastAsia="en-US"/>
        </w:rPr>
        <w:t>, продлевает срок службы.</w:t>
      </w:r>
    </w:p>
    <w:p w14:paraId="370D7DC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Живое право сопротивляется иллюзии окончательности. Ни один закон, как бы тщательно он ни был составлен, не ограничивает толкование. Ни одно судебное решение, каким бы авторитетным оно ни было, не исчерпывает смысла. Постоянно возникают новые контексты, заставляя старые правила служить непривычным целям. Закон, который </w:t>
      </w:r>
      <w:r w:rsidRPr="00D67364">
        <w:rPr>
          <w:sz w:val="28"/>
          <w:szCs w:val="28"/>
          <w:lang w:val="ru-RU" w:eastAsia="en-US"/>
        </w:rPr>
        <w:lastRenderedPageBreak/>
        <w:t>выживает, не пытается защититься от этого давления; он поглощает его, превращая новизну в прецедент, свободу действий или милосердие. Тем самым он избегает накопления неразрешенных противоречий, которые в противном случае вылились бы в кризис или бунт.</w:t>
      </w:r>
    </w:p>
    <w:p w14:paraId="1BA0202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рамках этой концепции справедливость предстает не как идеальная последовательность, а как баланс. Баланс не подразумевает симметрии или эквивалентности; он подразумевает способность реагировать на конкурирующие требования. Порядок должен поддерживаться, не подавляя справедливость. Власть должна осуществляться, не уничтожая человечность. Предсказуемость должна сосуществовать с адаптивностью. Справедливость возникает из постоянного согласования этих требований, а не из их устранения. Наличие исключений не означает неудачу; оно означает взаимодействие с реальностью такой, какая она есть.</w:t>
      </w:r>
    </w:p>
    <w:p w14:paraId="68FF3E1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Этот баланс также защищает закон от превращения в чисто инструментальный. Когда правоприменение рассматривается как самоцель , закон теряет свою направленность на благо, которому он призван служить. Структурные исключения вновь закрепляют цель закона. Они напоминают системе, что правила — это средства, а не идолы. Допуская отклонения в контролируемых условиях, закон подтверждает свою приверженность результатам, а не только процедурам. Эта приверженность поддерживает легитимность даже тогда, когда решения сложны или оспариваются.</w:t>
      </w:r>
    </w:p>
    <w:p w14:paraId="22FE70E5"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Страх, что исключения подорвут авторитет, является неверным пониманием источника авторитета. Авторитет возникает не из негибкости, а из доверия. Доверие поддерживается, когда люди понимают, что закон способен различать случаи, признавать ошибки и исправлять их. Система, которая никогда не гнется, кажется безразличной к последствиям. Система, которая гнется, не ломаясь, демонстрирует силу. Структурные исключения, отнюдь не способствуя </w:t>
      </w:r>
      <w:r w:rsidRPr="00D67364">
        <w:rPr>
          <w:sz w:val="28"/>
          <w:szCs w:val="28"/>
          <w:lang w:val="ru-RU" w:eastAsia="en-US"/>
        </w:rPr>
        <w:lastRenderedPageBreak/>
        <w:t>хаосу, укрепляют уверенность в том, что закон может учитывать сложность человеческой жизни.</w:t>
      </w:r>
    </w:p>
    <w:p w14:paraId="163DC7E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Исторические наблюдения подтверждают эту точку зрения. Правовые системы, настаивавшие на абсолютном применении закона, часто вызывали сопротивление, уклонение или крах. Те, которые включали в себя свободу действий и милосердие, оказались более устойчивыми. Со временем накопление гуманных отклонений не ослабило эти системы, а, наоборот, усовершенствовало их. Устойчивость закона зависела не столько от его чистоты, сколько от его способности оставаться актуальным, не теряя при этом своей целостности.</w:t>
      </w:r>
    </w:p>
    <w:p w14:paraId="5B2B948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смысле право глубоко связано с другими жизнеспособными системами. Подобно физическим структурам, зависящим от редких изменений, подобно жизни, которая сохраняется благодаря контролируемым мутациям, подобно интеллекту, который учится на ошибках, право выживает благодаря управляемым исключениям. Оно занимает </w:t>
      </w:r>
      <w:r w:rsidRPr="00D67364">
        <w:rPr>
          <w:sz w:val="28"/>
          <w:szCs w:val="28"/>
          <w:lang w:val="ru-RU" w:eastAsia="en-US"/>
        </w:rPr>
        <w:lastRenderedPageBreak/>
        <w:t>узкий коридор между произволом и жесткостью. Слишком большое отклонение разрушает предсказуемость; слишком малое душит справедливость. Искусство права заключается в поддержании этого коридора, корректировке его границ в соответствии с требованиями обстоятельств.</w:t>
      </w:r>
    </w:p>
    <w:p w14:paraId="31EEF40A"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Закон, милосердие и исключение образуют не противоречие, а триаду. Закон обеспечивает структуру, милосердие — облегчение, а исключение — адаптивность. Уберите любой из них , и система деградирует. Вместе они позволяют порядку существовать, не становясь угнетающим, и справедливости действовать, не превращаясь в абстракцию. В результате возникает не безупречный механизм, а устойчивый, способный реагировать на человеческую изменчивость, не отказываясь от своих основополагающих принципов.</w:t>
      </w:r>
    </w:p>
    <w:p w14:paraId="3714DF0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Справедливость, понимаемая как баланс, а не совершенство, приводит закон в соответствие с условиями жизнеспособности, наблюдаемыми в </w:t>
      </w:r>
      <w:r w:rsidRPr="00D67364">
        <w:rPr>
          <w:sz w:val="28"/>
          <w:szCs w:val="28"/>
          <w:lang w:val="ru-RU" w:eastAsia="en-US"/>
        </w:rPr>
        <w:lastRenderedPageBreak/>
        <w:t>сложных системах. Она признает, что ни одно правило не может предвидеть все результаты, что ни одно принудительное исполнение не может быть абсолютным без последствий и что ни один порядок не может сохраняться без корректировки. Интегрируя милосердие и исключения в свою основу, закон утверждает свою роль не как застывшего приказа, а как непрерывной практики.</w:t>
      </w:r>
    </w:p>
    <w:p w14:paraId="36BDD12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этой непрерывной практике легитимность закона постоянно обновляется. Каждый акт усмотрения, каждое помилование, каждый прецедент перенастраивают отношение системы к реальности. Эти перенастройки не ослабляют авторитет закона; они поддерживают его. Закон остается заслуживающим доверия, потому что он остается гибким, способным распознавать, когда строгость должна уступить место мудрости. Благодаря этой гибкости правосудие поддерживает свое равновесие, сохраняя порядок и одновременно уважая сложность, которой оно управляет .</w:t>
      </w:r>
    </w:p>
    <w:p w14:paraId="762E82D6" w14:textId="2791AD14" w:rsidR="002C0305" w:rsidRPr="00D67364" w:rsidRDefault="006A5ED0" w:rsidP="002C0305">
      <w:pPr>
        <w:pStyle w:val="Heading1"/>
        <w:spacing w:line="360" w:lineRule="auto"/>
        <w:rPr>
          <w:szCs w:val="28"/>
          <w:lang w:val="ru-RU" w:eastAsia="en-US"/>
        </w:rPr>
      </w:pPr>
      <w:bookmarkStart w:id="17" w:name="_Toc217499421"/>
      <w:r w:rsidRPr="00D67364">
        <w:rPr>
          <w:szCs w:val="28"/>
          <w:lang w:val="ru-RU" w:eastAsia="en-US"/>
        </w:rPr>
        <w:lastRenderedPageBreak/>
        <w:t xml:space="preserve">ГЛАВА 16 — </w:t>
      </w:r>
      <w:r w:rsidR="002C0305" w:rsidRPr="00D67364">
        <w:rPr>
          <w:szCs w:val="28"/>
          <w:lang w:val="ru-RU" w:eastAsia="en-US"/>
        </w:rPr>
        <w:t>Закон императивной неопределенности</w:t>
      </w:r>
      <w:bookmarkEnd w:id="17"/>
      <w:r w:rsidR="002C0305" w:rsidRPr="00D67364">
        <w:rPr>
          <w:szCs w:val="28"/>
          <w:lang w:val="ru-RU" w:eastAsia="en-US"/>
        </w:rPr>
        <w:t xml:space="preserve"> </w:t>
      </w:r>
    </w:p>
    <w:p w14:paraId="4AFD5DAC" w14:textId="25B778E6"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рассмотренных до сих пор областях постепенно вырисовывалась общая структура, не навязанная извне, а возникающая в результате повторения под различными обличьями. Физическая материя, космическая эволюция, жизнь, интеллект, закон и смысл — все они демонстрируют общее требование, которое сопротивляется сведению к какой-либо одной дисциплине. Каждая из них остается жизнеспособной только при допущении отклонений в рамках ограничений, открытости в рамках формы, неопределенности в рамках порядка. То, что сначала кажется исключением, при синтезе оказывается условием сохранения. Сложность возникает не вопреки отклонению от закона; она возникает потому, что закону никогда не позволяют полностью замкнуться.</w:t>
      </w:r>
    </w:p>
    <w:p w14:paraId="54D47F2A" w14:textId="6020FC10" w:rsidR="004404E7" w:rsidRPr="00D67364" w:rsidRDefault="004404E7" w:rsidP="004404E7">
      <w:pPr>
        <w:pBdr>
          <w:top w:val="single" w:sz="4" w:space="1" w:color="auto"/>
          <w:left w:val="single" w:sz="4" w:space="4" w:color="auto"/>
          <w:bottom w:val="single" w:sz="4" w:space="1" w:color="auto"/>
          <w:right w:val="single" w:sz="4" w:space="4" w:color="auto"/>
        </w:pBdr>
        <w:spacing w:before="100" w:beforeAutospacing="1" w:after="100" w:afterAutospacing="1" w:line="360" w:lineRule="auto"/>
        <w:ind w:right="0"/>
        <w:jc w:val="center"/>
        <w:rPr>
          <w:b/>
          <w:bCs/>
          <w:i/>
          <w:iCs/>
          <w:sz w:val="28"/>
          <w:szCs w:val="28"/>
          <w:lang w:val="ru-RU" w:eastAsia="en-US"/>
        </w:rPr>
      </w:pPr>
      <w:r w:rsidRPr="00D67364">
        <w:rPr>
          <w:b/>
          <w:bCs/>
          <w:i/>
          <w:iCs/>
          <w:sz w:val="28"/>
          <w:szCs w:val="28"/>
          <w:lang w:val="ru-RU" w:eastAsia="en-US"/>
        </w:rPr>
        <w:t>Закон императивной неопределенности</w:t>
      </w:r>
    </w:p>
    <w:p w14:paraId="771F4911" w14:textId="77777777" w:rsidR="004404E7" w:rsidRPr="00D67364" w:rsidRDefault="004404E7" w:rsidP="004404E7">
      <w:pPr>
        <w:pBdr>
          <w:top w:val="single" w:sz="4" w:space="1" w:color="auto"/>
          <w:left w:val="single" w:sz="4" w:space="4" w:color="auto"/>
          <w:bottom w:val="single" w:sz="4" w:space="1" w:color="auto"/>
          <w:right w:val="single" w:sz="4" w:space="4" w:color="auto"/>
        </w:pBdr>
        <w:spacing w:before="100" w:beforeAutospacing="1" w:after="100" w:afterAutospacing="1" w:line="360" w:lineRule="auto"/>
        <w:ind w:right="0"/>
        <w:jc w:val="center"/>
        <w:rPr>
          <w:b/>
          <w:bCs/>
          <w:i/>
          <w:iCs/>
          <w:sz w:val="28"/>
          <w:szCs w:val="28"/>
          <w:lang w:val="ru-RU" w:eastAsia="en-US"/>
        </w:rPr>
      </w:pPr>
      <w:r w:rsidRPr="00D67364">
        <w:rPr>
          <w:b/>
          <w:bCs/>
          <w:i/>
          <w:iCs/>
          <w:sz w:val="28"/>
          <w:szCs w:val="28"/>
          <w:lang w:val="ru-RU" w:eastAsia="en-US"/>
        </w:rPr>
        <w:lastRenderedPageBreak/>
        <w:t>Любая система, способная поддерживать высокую сложность, должна допускать исключения из своих законов в виде устойчивой неопределенности и вероятностных отклонений.</w:t>
      </w:r>
    </w:p>
    <w:p w14:paraId="74FF5E0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Этот синтез не стирает различия между областями. Физика не становится биологией, биология — познанием, познание — законом. Каждая из них сохраняет свои собственные материалы, масштабы и способы описания. Однако под этими различиями скрывается структурное родство. Там, где сохраняется сложность, строгая замкнутость терпит неудачу. Там, где системы остаются продуктивными во времени, отсутствует жесткая полнота. Урок относится не к одной области, а к их пересечению, где закономерности повторяются без идентичности. Та же логика проявляется везде, где необходимо поддерживать выживание, смысл или согласованность в меняющихся условиях.</w:t>
      </w:r>
    </w:p>
    <w:p w14:paraId="03C65A5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Сложность требует исключений не как редких излишеств, а как структурной необходимости. </w:t>
      </w:r>
      <w:r w:rsidRPr="00D67364">
        <w:rPr>
          <w:sz w:val="28"/>
          <w:szCs w:val="28"/>
          <w:lang w:val="ru-RU" w:eastAsia="en-US"/>
        </w:rPr>
        <w:lastRenderedPageBreak/>
        <w:t>Система, полностью управляемая инвариантным применением, быстро исчерпывает свои возможности. Какое-то время она может казаться упорядоченной, даже элегантной, но ей не хватает внутренних степеней свободы, необходимых для реагирования на изменение условий. Исключения вносят в структуру запас прочности, позволяя вносить корректировки без разрушения. Этот запас прочности — не беспорядок, а резерв. Без него системы становятся хрупкими, оптимизированными для мира, которого больше не существует.</w:t>
      </w:r>
    </w:p>
    <w:p w14:paraId="6B8510A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В этом смысле открытость — это не отсутствие закона, а архитектурная особенность самого закона. Законы, которые сохраняются, не диктуют точных результатов; они ограничивают диапазоны. Они определяют ограничения, в рамках которых могут происходить вариации. Это справедливо как для квантовых амплитуд, так и для биологических фенотипов, усвоенного поведения и юридических решений. В каждом случае открытость — это не временная уступка, ожидающая завершения, а </w:t>
      </w:r>
      <w:r w:rsidRPr="00D67364">
        <w:rPr>
          <w:sz w:val="28"/>
          <w:szCs w:val="28"/>
          <w:lang w:val="ru-RU" w:eastAsia="en-US"/>
        </w:rPr>
        <w:lastRenderedPageBreak/>
        <w:t>постоянное состояние, поддерживающее восприимчивость. Завершение локально и временно; открытость глобальна и устойчива.</w:t>
      </w:r>
    </w:p>
    <w:p w14:paraId="6ADBB37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Таким образом, закон и отклонение находятся в отношениях взаимозависимости. Закон без отклонения застывает в бесплодии, а отклонение без закона растворяется в шуме. Сложность живет в напряжении между ними, а не в их разделении. Это напряжение не разрешается раз и навсегда; оно постоянно пересматривается. Системы, которые сохраняются, не устраняют это переосмысление. Они институционализируют его, внедряя механизмы, позволяющие правилам изменяться, не нарушаясь, адаптироваться, не разрушаясь, сохраняться, не застывая.</w:t>
      </w:r>
    </w:p>
    <w:p w14:paraId="098111C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Жесткость проявляется в различных областях как состояние, предшествующее коллапсу. Она часто маскируется под силу, представляясь ясностью, уверенностью или чистотой. Однако жесткость сигнализирует о том, что система утратила </w:t>
      </w:r>
      <w:r w:rsidRPr="00D67364">
        <w:rPr>
          <w:sz w:val="28"/>
          <w:szCs w:val="28"/>
          <w:lang w:val="ru-RU" w:eastAsia="en-US"/>
        </w:rPr>
        <w:lastRenderedPageBreak/>
        <w:t>способность воспринимать неожиданности. Она слишком узко оптимизировала себя, превращая эффективность в хрупкость. В физических системах это проявляется как катастрофический сбой под воздействием стресса. В биологических системах — как вымирание. В когнитивных системах — как неспособность к обучению. В правовых системах — как Несправедливость, провоцирующая сопротивление. Жесткость — это не противоположность хаосу; она является его предшественницей.</w:t>
      </w:r>
    </w:p>
    <w:p w14:paraId="379403FE"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Неопределенность играет решающую роль в этой архитектуре, функционируя как адаптивный резерв. Она сохраняет альтернативы, которые не реализуются немедленно, но остаются доступными в случае изменения условий. Неопределенность часто ошибочно воспринимается как дефицит знаний, нечто, что следует устранять путем уточнения. Однако в сложных системах неопределенность не является просто эпистемологической; она функциональна. Она предотвращает </w:t>
      </w:r>
      <w:r w:rsidRPr="00D67364">
        <w:rPr>
          <w:sz w:val="28"/>
          <w:szCs w:val="28"/>
          <w:lang w:val="ru-RU" w:eastAsia="en-US"/>
        </w:rPr>
        <w:lastRenderedPageBreak/>
        <w:t>преждевременную конвергенцию, сохраняя открытыми пути, которые впоследствии могут оказаться необходимыми. Системы, полностью исключающие неопределенность, теряют способность переориентироваться при возникновении неожиданностей.</w:t>
      </w:r>
    </w:p>
    <w:p w14:paraId="4469F50D"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Этот резерв действует на нескольких уровнях. В физике вероятностные процессы допускают редкие переходы, поддерживающие структуру. В биологии генетическая и поведенческая изменчивость поддерживают эволюционный потенциал. В интеллекте вероятностное обучение позволяет обобщать знания за пределы прошлого опыта . В праве осмотрительность обеспечивает справедливость в новых обстоятельствах. В каждом случае неопределенность — это не шум, который нужно отфильтровать, а среда, через которую происходит адаптация. Она предоставляет пространство, в котором отбор может действовать осмысленно.</w:t>
      </w:r>
    </w:p>
    <w:p w14:paraId="2FEABC08"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Таким образом, незавершенность возникает как условие выживания. Завершенность обещает завершение, окончательность, покой. Однако системы, достигшие конечных состояний, перестают развиваться, а системы, которые перестают развиваться, в конечном итоге терпят крах. Жизнеспособность требует отсрочки завершения, не бесконечно отложенного хаоса, а постоянной открытости, ограниченной рамками. Незавершенность не подразумевает бесцельности. Она подразумевает ориентацию без конечной точки, направление без завершения. Система остается способной к изменениям именно потому, что никогда не объявляет себя завершенной.</w:t>
      </w:r>
    </w:p>
    <w:p w14:paraId="5B3C3D3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Таким образом, сложность можно понимать как реальность, формируемую в результате переговоров. Результаты не являются ни строго предопределенными, ни произвольно выбранными. Они возникают в результате взаимодействия между структурированными ограничениями и случайным отбором. Эти переговоры происходят непрерывно, в </w:t>
      </w:r>
      <w:r w:rsidRPr="00D67364">
        <w:rPr>
          <w:sz w:val="28"/>
          <w:szCs w:val="28"/>
          <w:lang w:val="ru-RU" w:eastAsia="en-US"/>
        </w:rPr>
        <w:lastRenderedPageBreak/>
        <w:t>каждый момент, когда возможно множество вариантов будущего и один из них реализуется. Реализованный путь приобретает реальность не потому, что он был неизбежен, а потому, что он был выбран. Альтернативы остаются нереализованными, но значимыми, формируя поле, в котором происходил выбор. Реальность — это не сумма всех возможностей, а результат их непрерывного обсуждения.</w:t>
      </w:r>
    </w:p>
    <w:p w14:paraId="3106788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Такое понимание рассеивает искушение искать идеальные системы. Совершенство подразумевает завершенность, устранение ошибок, исчерпание альтернатив. Однако идеальная система была бы инертной, неспособной к обучению, адаптации или реагированию. Устойчивой остается не совершенство, а работоспособность. Работоспособная система — это та, которая может поглощать отклонения без разрушения, пересматривать себя, не теряя своей идентичности, и оставаться функциональной в условиях, которые она не предвидела. </w:t>
      </w:r>
      <w:r w:rsidRPr="00D67364">
        <w:rPr>
          <w:sz w:val="28"/>
          <w:szCs w:val="28"/>
          <w:lang w:val="ru-RU" w:eastAsia="en-US"/>
        </w:rPr>
        <w:lastRenderedPageBreak/>
        <w:t>Работоспособность, а не оптимальность, оказывается критерием устойчивости.</w:t>
      </w:r>
    </w:p>
    <w:p w14:paraId="604A6FF7"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Мир, рассматриваемый через эту призму, — это не законченный продукт, а постоянно поддерживаемый процесс. Его законы описывают не статичный план, а регулируют непрерывные преобразования. Стабильность проявляется не как застой, а как непрерывность через изменения. То, что держится вместе, — это не безупречная структура, а устойчивая, постоянно корректируемая в ответ на давление. Эта устойчивость зависит от того, насколько небольшие сбои позволяют предотвратить крупные, насколько локальные отклонения предотвращают глобальный коллапс.</w:t>
      </w:r>
    </w:p>
    <w:p w14:paraId="22B634E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Такой мир не может быть идеально справедливым, идеально эффективным или идеально предсказуемым. Попытки навязать такие идеалы неизбежно порождают их противоположности. Справедливость без милосердия превращается в жестокость. Эффективность без снисходительности становится </w:t>
      </w:r>
      <w:r w:rsidRPr="00D67364">
        <w:rPr>
          <w:sz w:val="28"/>
          <w:szCs w:val="28"/>
          <w:lang w:val="ru-RU" w:eastAsia="en-US"/>
        </w:rPr>
        <w:lastRenderedPageBreak/>
        <w:t>хрупкостью . Предсказуемость без гибкости становится бессмысленной . Сохранение сложности зависит от сопротивления этим крайностям, от принятия несовершенства как цены за выносливость. Это принятие — не смирение; это реализм, основанный на структурной необходимости.</w:t>
      </w:r>
    </w:p>
    <w:p w14:paraId="4318DB3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Общий закон сложности не предписывает результатов. Он не утверждает, что должно существовать, а лишь то, что должно быть допущено, чтобы существование продолжалось. Он утверждает, что системы, способные выживать во времени, должны оставаться достаточно открытыми для изменений и достаточно ограниченными, чтобы сохранять свою индивидуальность. Этот баланс нельзя установить заранее. Его необходимо постоянно корректировать по мере развития условий. Сложность — это не состояние, которого нужно достичь, а процесс, который нужно поддерживать.</w:t>
      </w:r>
    </w:p>
    <w:p w14:paraId="2B9E772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Этот закон также меняет представление о неудачах. Неудача не всегда является свидетельством </w:t>
      </w:r>
      <w:r w:rsidRPr="00D67364">
        <w:rPr>
          <w:sz w:val="28"/>
          <w:szCs w:val="28"/>
          <w:lang w:val="ru-RU" w:eastAsia="en-US"/>
        </w:rPr>
        <w:lastRenderedPageBreak/>
        <w:t>неисправности; она может быть механизмом коррекции. Системы, которые никогда не выходят из строя локально, накапливают давление, которое в конечном итоге приводит к катастрофическому коллапсу. Системы, допускающие небольшие сбои, распределяют риск, учась на отклонениях, а не подавляя их. Неудача, когда она локализована, становится информационной. Она сигнализирует о том, где требуется корректировка. Отказ терпеть неудачи часто является отказом учиться.</w:t>
      </w:r>
    </w:p>
    <w:p w14:paraId="794E6A35"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главах, предшествующих этому синтезу, неоднократно повторялся один и тот же мотив: открытость не ослабляет структуру; она её обеспечивает. Исключения не подрывают закон; они его сохраняют. Неопределенность не препятствует интеллекту; она его подпитывает. Смертность не отрицает жизнь; она её регулирует. Расширение не разрушает космос; оно поддерживает его жизнеспособность. Выбор не обедняет возможности; он придает им смысл. Это не отдельные наблюдения, а выражения единой структурной истины.</w:t>
      </w:r>
    </w:p>
    <w:p w14:paraId="504D7F4B"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lastRenderedPageBreak/>
        <w:t>Таким образом, общий закон сложности — это не абстрактный принцип, витающий над миром. Он имманентен тому, как функционирует мир, везде, где важна устойчивость. Он объясняет, почему системы, стремящиеся к полному контролю, терпят неудачу, почему те, которые допускают неопределенность, выживают, и почему требование окончательных ответов неоднократно оказывается ошибочным. Мир не предлагает совершенства, потому что совершенство положило бы конец процессу, посредством которого что-либо продолжает существовать.</w:t>
      </w:r>
    </w:p>
    <w:p w14:paraId="48194CD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Признание мира как работоспособного, а не идеального, не означает снижение стандартов, а скорее согласование ожиданий со структурой. Работоспособность подразумевает достаточность, устойчивость и возможность пересмотра. Она позволяет системам оставаться вовлеченными в реальность, а не изолированными от нее. Работоспособный мир можно восстанавливать, корректировать и переосмысливать. Идеальный мир </w:t>
      </w:r>
      <w:r w:rsidRPr="00D67364">
        <w:rPr>
          <w:sz w:val="28"/>
          <w:szCs w:val="28"/>
          <w:lang w:val="ru-RU" w:eastAsia="en-US"/>
        </w:rPr>
        <w:lastRenderedPageBreak/>
        <w:t>не потребовал бы такого взаимодействия, и именно поэтому он не мог бы существовать вечно.</w:t>
      </w:r>
    </w:p>
    <w:p w14:paraId="0DA4CF56"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Эта точка зрения также переориентирует ответственность. Если сложность зависит от управляемой открытости, то управление заменяет контроль как соответствующий способ взаимодействия. Жизнеспособность обеспечивается не устранением отклонений, а их направлением. Порядок сохраняется не путем его замораживания, а путем поддержания условий, в которых он может адаптироваться. Это в равной степени относится как к институтам и технологиям, так и к экосистемам и разуму.</w:t>
      </w:r>
    </w:p>
    <w:p w14:paraId="06B2CED1"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Общий закон сложности не обещает гармонии и не отрицает конфликта. Переговоры подразумевают напряжение, а напряжение подразумевает трение. Он обещает непрерывность сквозь напряжение, согласованность без завершенности. Мир существует не потому, что разрешает свои противоречия, а потому, что предотвращает их превращение в </w:t>
      </w:r>
      <w:r w:rsidRPr="00D67364">
        <w:rPr>
          <w:sz w:val="28"/>
          <w:szCs w:val="28"/>
          <w:lang w:val="ru-RU" w:eastAsia="en-US"/>
        </w:rPr>
        <w:lastRenderedPageBreak/>
        <w:t>абсолютные. Он остается пригодным для жизни, отказываясь как от полной жесткости, так и от полного распада.</w:t>
      </w:r>
    </w:p>
    <w:p w14:paraId="14B4E0B9"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В конечном счете, сложность — это не загадка, наложенная поверх более простых законов; это видимое следствие законов, которые по необходимости остаются незавершенными. Там, где завершение положило бы конец истории, открытость позволяет ей разворачиваться. Вселенная, жизнь, разум и закон — все они свидетельствуют об одном и том же условии: жизнеспособность присуща системам, которые остаются незавершенными. Мир продолжает существовать не потому, что он совершенен, а потому, что он способен стать иным.</w:t>
      </w:r>
    </w:p>
    <w:p w14:paraId="45F557E6" w14:textId="47CA0FA8" w:rsidR="00911D6F" w:rsidRPr="00334D1F" w:rsidRDefault="008A35D8" w:rsidP="00334D1F">
      <w:pPr>
        <w:pStyle w:val="Heading1"/>
        <w:spacing w:line="480" w:lineRule="auto"/>
        <w:rPr>
          <w:bCs/>
          <w:i/>
          <w:iCs/>
          <w:szCs w:val="28"/>
          <w:lang w:val="en-US" w:eastAsia="en-US"/>
        </w:rPr>
      </w:pPr>
      <w:bookmarkStart w:id="18" w:name="_Toc217499422"/>
      <w:proofErr w:type="spellStart"/>
      <w:r w:rsidRPr="00334D1F">
        <w:rPr>
          <w:i/>
          <w:iCs/>
          <w:szCs w:val="28"/>
          <w:lang w:val="en-US" w:eastAsia="en-US"/>
        </w:rPr>
        <w:lastRenderedPageBreak/>
        <w:t>Формальное</w:t>
      </w:r>
      <w:proofErr w:type="spellEnd"/>
      <w:r w:rsidRPr="00334D1F">
        <w:rPr>
          <w:i/>
          <w:iCs/>
          <w:szCs w:val="28"/>
          <w:lang w:val="en-US" w:eastAsia="en-US"/>
        </w:rPr>
        <w:t xml:space="preserve"> </w:t>
      </w:r>
      <w:proofErr w:type="spellStart"/>
      <w:r w:rsidRPr="00334D1F">
        <w:rPr>
          <w:szCs w:val="28"/>
          <w:lang w:val="en-US" w:eastAsia="en-US"/>
        </w:rPr>
        <w:t>доказательство</w:t>
      </w:r>
      <w:proofErr w:type="spellEnd"/>
      <w:r w:rsidR="00911D6F" w:rsidRPr="00334D1F">
        <w:rPr>
          <w:b w:val="0"/>
          <w:bCs/>
          <w:i/>
          <w:iCs/>
          <w:szCs w:val="28"/>
          <w:lang w:val="en-US" w:eastAsia="en-US"/>
        </w:rPr>
        <w:t xml:space="preserve"> </w:t>
      </w:r>
      <w:proofErr w:type="spellStart"/>
      <w:r w:rsidR="00911D6F" w:rsidRPr="00334D1F">
        <w:rPr>
          <w:bCs/>
          <w:i/>
          <w:iCs/>
          <w:szCs w:val="28"/>
          <w:lang w:val="en-US" w:eastAsia="en-US"/>
        </w:rPr>
        <w:t>Закон</w:t>
      </w:r>
      <w:proofErr w:type="spellEnd"/>
      <w:r w:rsidR="00911D6F" w:rsidRPr="00334D1F">
        <w:rPr>
          <w:bCs/>
          <w:i/>
          <w:iCs/>
          <w:szCs w:val="28"/>
          <w:lang w:val="en-US" w:eastAsia="en-US"/>
        </w:rPr>
        <w:t xml:space="preserve"> </w:t>
      </w:r>
      <w:proofErr w:type="spellStart"/>
      <w:r w:rsidR="00911D6F" w:rsidRPr="00334D1F">
        <w:rPr>
          <w:bCs/>
          <w:i/>
          <w:iCs/>
          <w:szCs w:val="28"/>
          <w:lang w:val="en-US" w:eastAsia="en-US"/>
        </w:rPr>
        <w:t>императивной</w:t>
      </w:r>
      <w:proofErr w:type="spellEnd"/>
      <w:r w:rsidR="00911D6F" w:rsidRPr="00334D1F">
        <w:rPr>
          <w:bCs/>
          <w:i/>
          <w:iCs/>
          <w:szCs w:val="28"/>
          <w:lang w:val="en-US" w:eastAsia="en-US"/>
        </w:rPr>
        <w:t xml:space="preserve"> неопределенности</w:t>
      </w:r>
      <w:bookmarkEnd w:id="18"/>
    </w:p>
    <w:p w14:paraId="683039FB" w14:textId="603CA11B"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Пусть система задана измеримым пространством состояний </w:t>
      </w:r>
      <m:oMath>
        <m:d>
          <m:dPr>
            <m:sepChr m:val=","/>
            <m:ctrlPr>
              <w:rPr>
                <w:rFonts w:ascii="Cambria Math" w:hAnsi="Cambria Math"/>
                <w:sz w:val="28"/>
                <w:szCs w:val="28"/>
                <w:lang w:val="en-US" w:eastAsia="en-US"/>
              </w:rPr>
            </m:ctrlPr>
          </m:dPr>
          <m:e>
            <m:r>
              <w:rPr>
                <w:rFonts w:ascii="Cambria Math" w:hAnsi="Cambria Math"/>
                <w:sz w:val="28"/>
                <w:szCs w:val="28"/>
                <w:lang w:val="en-US" w:eastAsia="en-US"/>
              </w:rPr>
              <m:t>X</m:t>
            </m:r>
          </m:e>
          <m:e>
            <m:r>
              <m:rPr>
                <m:scr m:val="script"/>
              </m:rPr>
              <w:rPr>
                <w:rFonts w:ascii="Cambria Math" w:hAnsi="Cambria Math"/>
                <w:sz w:val="28"/>
                <w:szCs w:val="28"/>
                <w:lang w:val="ru-RU" w:eastAsia="en-US"/>
              </w:rPr>
              <m:t>F</m:t>
            </m:r>
          </m:e>
        </m:d>
      </m:oMath>
      <w:r w:rsidRPr="00D67364">
        <w:rPr>
          <w:sz w:val="28"/>
          <w:szCs w:val="28"/>
          <w:lang w:val="ru-RU" w:eastAsia="en-US"/>
        </w:rPr>
        <w:t xml:space="preserve">, семейством допустимых преобразований, </w:t>
      </w:r>
      <m:oMath>
        <m:r>
          <m:rPr>
            <m:scr m:val="script"/>
          </m:rPr>
          <w:rPr>
            <w:rFonts w:ascii="Cambria Math" w:hAnsi="Cambria Math"/>
            <w:sz w:val="28"/>
            <w:szCs w:val="28"/>
            <w:lang w:val="ru-RU" w:eastAsia="en-US"/>
          </w:rPr>
          <m:t>L</m:t>
        </m:r>
      </m:oMath>
      <w:r w:rsidRPr="00D67364">
        <w:rPr>
          <w:sz w:val="28"/>
          <w:szCs w:val="28"/>
          <w:lang w:val="ru-RU" w:eastAsia="en-US"/>
        </w:rPr>
        <w:t xml:space="preserve">называемых законами, и оператором эволюции, </w:t>
      </w:r>
      <m:oMath>
        <m:r>
          <w:rPr>
            <w:rFonts w:ascii="Cambria Math" w:hAnsi="Cambria Math"/>
            <w:sz w:val="28"/>
            <w:szCs w:val="28"/>
            <w:lang w:val="en-US" w:eastAsia="en-US"/>
          </w:rPr>
          <m:t>T</m:t>
        </m:r>
      </m:oMath>
      <w:r w:rsidRPr="00D67364">
        <w:rPr>
          <w:sz w:val="28"/>
          <w:szCs w:val="28"/>
          <w:lang w:val="ru-RU" w:eastAsia="en-US"/>
        </w:rPr>
        <w:t xml:space="preserve">который в каждый дискретный момент времени </w:t>
      </w:r>
      <m:oMath>
        <m:r>
          <w:rPr>
            <w:rFonts w:ascii="Cambria Math" w:hAnsi="Cambria Math"/>
            <w:sz w:val="28"/>
            <w:szCs w:val="28"/>
            <w:lang w:val="en-US" w:eastAsia="en-US"/>
          </w:rPr>
          <m:t>t</m:t>
        </m:r>
        <m:r>
          <w:rPr>
            <w:rFonts w:ascii="Cambria Math" w:hAnsi="Cambria Math"/>
            <w:sz w:val="28"/>
            <w:szCs w:val="28"/>
            <w:lang w:val="ru-RU" w:eastAsia="en-US"/>
          </w:rPr>
          <m:t>∈</m:t>
        </m:r>
        <m:r>
          <m:rPr>
            <m:scr m:val="double-struck"/>
            <m:sty m:val="p"/>
          </m:rPr>
          <w:rPr>
            <w:rFonts w:ascii="Cambria Math" w:hAnsi="Cambria Math"/>
            <w:sz w:val="28"/>
            <w:szCs w:val="28"/>
            <w:lang w:val="ru-RU" w:eastAsia="en-US"/>
          </w:rPr>
          <m:t>N</m:t>
        </m:r>
      </m:oMath>
      <w:r w:rsidRPr="00D67364">
        <w:rPr>
          <w:sz w:val="28"/>
          <w:szCs w:val="28"/>
          <w:lang w:val="ru-RU" w:eastAsia="en-US"/>
        </w:rPr>
        <w:t xml:space="preserve">отображает текущее состояние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X</m:t>
        </m:r>
      </m:oMath>
      <w:r w:rsidRPr="00D67364">
        <w:rPr>
          <w:sz w:val="28"/>
          <w:szCs w:val="28"/>
          <w:lang w:val="ru-RU" w:eastAsia="en-US"/>
        </w:rPr>
        <w:t xml:space="preserve">в распределение по следующим состояниям . Чтобы соответствовать ранее приведенной формулировке, назовем систему жесткой, когда эволюция является однозначной и замкнутой, то есть существует измеримая функция </w:t>
      </w:r>
      <m:oMath>
        <m:r>
          <w:rPr>
            <w:rFonts w:ascii="Cambria Math" w:hAnsi="Cambria Math"/>
            <w:sz w:val="28"/>
            <w:szCs w:val="28"/>
            <w:lang w:val="en-US" w:eastAsia="en-US"/>
          </w:rPr>
          <m:t>f</m:t>
        </m:r>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X</m:t>
        </m:r>
      </m:oMath>
      <w:r w:rsidRPr="00D67364">
        <w:rPr>
          <w:sz w:val="28"/>
          <w:szCs w:val="28"/>
          <w:lang w:val="ru-RU" w:eastAsia="en-US"/>
        </w:rPr>
        <w:t xml:space="preserve">такая, что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r>
          <w:rPr>
            <w:rFonts w:ascii="Cambria Math" w:hAnsi="Cambria Math"/>
            <w:sz w:val="28"/>
            <w:szCs w:val="28"/>
            <w:lang w:val="en-US" w:eastAsia="en-US"/>
          </w:rPr>
          <m:t>f</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почти наверняка, и динамика имеет поглощающее замыкание: существует измеримое множество </w:t>
      </w:r>
      <m:oMath>
        <m:r>
          <w:rPr>
            <w:rFonts w:ascii="Cambria Math" w:hAnsi="Cambria Math"/>
            <w:sz w:val="28"/>
            <w:szCs w:val="28"/>
            <w:lang w:val="en-US" w:eastAsia="en-US"/>
          </w:rPr>
          <m:t>A</m:t>
        </m:r>
        <m:r>
          <w:rPr>
            <w:rFonts w:ascii="Cambria Math" w:hAnsi="Cambria Math"/>
            <w:sz w:val="28"/>
            <w:szCs w:val="28"/>
            <w:lang w:val="ru-RU" w:eastAsia="en-US"/>
          </w:rPr>
          <m:t>⊆</m:t>
        </m:r>
        <m:r>
          <w:rPr>
            <w:rFonts w:ascii="Cambria Math" w:hAnsi="Cambria Math"/>
            <w:sz w:val="28"/>
            <w:szCs w:val="28"/>
            <w:lang w:val="en-US" w:eastAsia="en-US"/>
          </w:rPr>
          <m:t>X</m:t>
        </m:r>
      </m:oMath>
      <w:r w:rsidRPr="00D67364">
        <w:rPr>
          <w:sz w:val="28"/>
          <w:szCs w:val="28"/>
          <w:lang w:val="ru-RU" w:eastAsia="en-US"/>
        </w:rPr>
        <w:t xml:space="preserve">с </w:t>
      </w:r>
      <m:oMath>
        <m:r>
          <w:rPr>
            <w:rFonts w:ascii="Cambria Math" w:hAnsi="Cambria Math"/>
            <w:sz w:val="28"/>
            <w:szCs w:val="28"/>
            <w:lang w:val="en-US" w:eastAsia="en-US"/>
          </w:rPr>
          <m:t>f</m:t>
        </m:r>
        <m:r>
          <w:rPr>
            <w:rFonts w:ascii="Cambria Math" w:hAnsi="Cambria Math"/>
            <w:sz w:val="28"/>
            <w:szCs w:val="28"/>
            <w:lang w:val="ru-RU" w:eastAsia="en-US"/>
          </w:rPr>
          <m:t>(</m:t>
        </m:r>
        <m:r>
          <w:rPr>
            <w:rFonts w:ascii="Cambria Math" w:hAnsi="Cambria Math"/>
            <w:sz w:val="28"/>
            <w:szCs w:val="28"/>
            <w:lang w:val="en-US" w:eastAsia="en-US"/>
          </w:rPr>
          <m:t>A</m:t>
        </m:r>
        <m:r>
          <w:rPr>
            <w:rFonts w:ascii="Cambria Math" w:hAnsi="Cambria Math"/>
            <w:sz w:val="28"/>
            <w:szCs w:val="28"/>
            <w:lang w:val="ru-RU" w:eastAsia="en-US"/>
          </w:rPr>
          <m:t>)⊆</m:t>
        </m:r>
        <m:r>
          <w:rPr>
            <w:rFonts w:ascii="Cambria Math" w:hAnsi="Cambria Math"/>
            <w:sz w:val="28"/>
            <w:szCs w:val="28"/>
            <w:lang w:val="en-US" w:eastAsia="en-US"/>
          </w:rPr>
          <m:t>A</m:t>
        </m:r>
      </m:oMath>
      <w:r w:rsidRPr="00D67364">
        <w:rPr>
          <w:sz w:val="28"/>
          <w:szCs w:val="28"/>
          <w:lang w:val="ru-RU" w:eastAsia="en-US"/>
        </w:rPr>
        <w:t xml:space="preserve">и для всех </w:t>
      </w:r>
      <m:oMath>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X</m:t>
        </m:r>
      </m:oMath>
      <w:r w:rsidRPr="00D67364">
        <w:rPr>
          <w:sz w:val="28"/>
          <w:szCs w:val="28"/>
          <w:lang w:val="ru-RU" w:eastAsia="en-US"/>
        </w:rPr>
        <w:t xml:space="preserve">существует </w:t>
      </w:r>
      <m:oMath>
        <m:r>
          <w:rPr>
            <w:rFonts w:ascii="Cambria Math" w:hAnsi="Cambria Math"/>
            <w:sz w:val="28"/>
            <w:szCs w:val="28"/>
            <w:lang w:val="en-US" w:eastAsia="en-US"/>
          </w:rPr>
          <m:t>n</m:t>
        </m:r>
      </m:oMath>
      <w:r w:rsidRPr="00D67364">
        <w:rPr>
          <w:sz w:val="28"/>
          <w:szCs w:val="28"/>
          <w:lang w:val="ru-RU" w:eastAsia="en-US"/>
        </w:rPr>
        <w:t xml:space="preserve">с </w:t>
      </w:r>
      <m:oMath>
        <m:sSup>
          <m:sSupPr>
            <m:ctrlPr>
              <w:rPr>
                <w:rFonts w:ascii="Cambria Math" w:hAnsi="Cambria Math"/>
                <w:sz w:val="28"/>
                <w:szCs w:val="28"/>
                <w:lang w:val="en-US" w:eastAsia="en-US"/>
              </w:rPr>
            </m:ctrlPr>
          </m:sSupPr>
          <m:e>
            <m:r>
              <w:rPr>
                <w:rFonts w:ascii="Cambria Math" w:hAnsi="Cambria Math"/>
                <w:sz w:val="28"/>
                <w:szCs w:val="28"/>
                <w:lang w:val="en-US" w:eastAsia="en-US"/>
              </w:rPr>
              <m:t>f</m:t>
            </m:r>
          </m:e>
          <m:sup>
            <m:r>
              <w:rPr>
                <w:rFonts w:ascii="Cambria Math" w:hAnsi="Cambria Math"/>
                <w:sz w:val="28"/>
                <w:szCs w:val="28"/>
                <w:lang w:val="en-US" w:eastAsia="en-US"/>
              </w:rPr>
              <m:t>n</m:t>
            </m:r>
          </m:sup>
        </m:sSup>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A</m:t>
        </m:r>
      </m:oMath>
      <w:r w:rsidRPr="00D67364">
        <w:rPr>
          <w:sz w:val="28"/>
          <w:szCs w:val="28"/>
          <w:lang w:val="ru-RU" w:eastAsia="en-US"/>
        </w:rPr>
        <w:t xml:space="preserve">. Назовем </w:t>
      </w:r>
      <w:r w:rsidRPr="00D67364">
        <w:rPr>
          <w:sz w:val="28"/>
          <w:szCs w:val="28"/>
          <w:lang w:val="ru-RU" w:eastAsia="en-US"/>
        </w:rPr>
        <w:lastRenderedPageBreak/>
        <w:t xml:space="preserve">систему открытой, когда эволюция является истинно вероятностной, то есть существует ядро Маркова </w:t>
      </w:r>
      <m:oMath>
        <m:r>
          <w:rPr>
            <w:rFonts w:ascii="Cambria Math" w:hAnsi="Cambria Math"/>
            <w:sz w:val="28"/>
            <w:szCs w:val="28"/>
            <w:lang w:val="en-US" w:eastAsia="en-US"/>
          </w:rPr>
          <m:t>K</m:t>
        </m:r>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oMath>
      <w:r w:rsidRPr="00D67364">
        <w:rPr>
          <w:sz w:val="28"/>
          <w:szCs w:val="28"/>
          <w:lang w:val="ru-RU" w:eastAsia="en-US"/>
        </w:rPr>
        <w:t xml:space="preserve">такое, что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r>
          <w:rPr>
            <w:rFonts w:ascii="Cambria Math" w:hAnsi="Cambria Math"/>
            <w:sz w:val="28"/>
            <w:szCs w:val="28"/>
            <w:lang w:val="en-US" w:eastAsia="en-US"/>
          </w:rPr>
          <m:t>K</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и условная энтропия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строго положительна по крайней мере для одного </w:t>
      </w:r>
      <m:oMath>
        <m:r>
          <w:rPr>
            <w:rFonts w:ascii="Cambria Math" w:hAnsi="Cambria Math"/>
            <w:sz w:val="28"/>
            <w:szCs w:val="28"/>
            <w:lang w:val="en-US" w:eastAsia="en-US"/>
          </w:rPr>
          <m:t>t</m:t>
        </m:r>
      </m:oMath>
      <w:r w:rsidRPr="00D67364">
        <w:rPr>
          <w:sz w:val="28"/>
          <w:szCs w:val="28"/>
          <w:lang w:val="ru-RU" w:eastAsia="en-US"/>
        </w:rPr>
        <w:t xml:space="preserve">при индуцированном законе. Назовем отклонение любой реализацией,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oMath>
      <w:r w:rsidRPr="00D67364">
        <w:rPr>
          <w:sz w:val="28"/>
          <w:szCs w:val="28"/>
          <w:lang w:val="ru-RU" w:eastAsia="en-US"/>
        </w:rPr>
        <w:t xml:space="preserve">не определяемой однозначно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oMath>
      <w:r w:rsidRPr="00D67364">
        <w:rPr>
          <w:sz w:val="28"/>
          <w:szCs w:val="28"/>
          <w:lang w:val="ru-RU" w:eastAsia="en-US"/>
        </w:rPr>
        <w:t xml:space="preserve">, так что отклонение существует ровно тогда, когда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)&gt;0</m:t>
        </m:r>
      </m:oMath>
      <w:r w:rsidRPr="00D67364">
        <w:rPr>
          <w:sz w:val="28"/>
          <w:szCs w:val="28"/>
          <w:lang w:val="ru-RU" w:eastAsia="en-US"/>
        </w:rPr>
        <w:t xml:space="preserve">. Назовем селекцию реализованным сужением от распределения </w:t>
      </w:r>
      <m:oMath>
        <m:r>
          <w:rPr>
            <w:rFonts w:ascii="Cambria Math" w:hAnsi="Cambria Math"/>
            <w:sz w:val="28"/>
            <w:szCs w:val="28"/>
            <w:lang w:val="en-US" w:eastAsia="en-US"/>
          </w:rPr>
          <m:t>K</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до единственного образца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oMath>
      <w:r w:rsidRPr="00D67364">
        <w:rPr>
          <w:sz w:val="28"/>
          <w:szCs w:val="28"/>
          <w:lang w:val="ru-RU" w:eastAsia="en-US"/>
        </w:rPr>
        <w:t xml:space="preserve">. Назовем незамкнутостью отсутствие поглощающих множеств, которые захватывают все траектории, т.е. нет измеримого </w:t>
      </w:r>
      <m:oMath>
        <m:r>
          <w:rPr>
            <w:rFonts w:ascii="Cambria Math" w:hAnsi="Cambria Math"/>
            <w:sz w:val="28"/>
            <w:szCs w:val="28"/>
            <w:lang w:val="en-US" w:eastAsia="en-US"/>
          </w:rPr>
          <m:t>A</m:t>
        </m:r>
        <m:r>
          <w:rPr>
            <w:rFonts w:ascii="Cambria Math" w:hAnsi="Cambria Math"/>
            <w:sz w:val="28"/>
            <w:szCs w:val="28"/>
            <w:lang w:val="ru-RU" w:eastAsia="en-US"/>
          </w:rPr>
          <m:t>⊊</m:t>
        </m:r>
        <m:r>
          <w:rPr>
            <w:rFonts w:ascii="Cambria Math" w:hAnsi="Cambria Math"/>
            <w:sz w:val="28"/>
            <w:szCs w:val="28"/>
            <w:lang w:val="en-US" w:eastAsia="en-US"/>
          </w:rPr>
          <m:t>X</m:t>
        </m:r>
      </m:oMath>
      <w:r w:rsidRPr="00D67364">
        <w:rPr>
          <w:sz w:val="28"/>
          <w:szCs w:val="28"/>
          <w:lang w:val="ru-RU" w:eastAsia="en-US"/>
        </w:rPr>
        <w:t xml:space="preserve">такого, что </w:t>
      </w:r>
      <m:oMath>
        <m:r>
          <w:rPr>
            <w:rFonts w:ascii="Cambria Math" w:hAnsi="Cambria Math"/>
            <w:sz w:val="28"/>
            <w:szCs w:val="28"/>
            <w:lang w:val="en-US" w:eastAsia="en-US"/>
          </w:rPr>
          <m:t>K</m:t>
        </m:r>
        <m:r>
          <w:rPr>
            <w:rFonts w:ascii="Cambria Math" w:hAnsi="Cambria Math"/>
            <w:sz w:val="28"/>
            <w:szCs w:val="28"/>
            <w:lang w:val="ru-RU" w:eastAsia="en-US"/>
          </w:rPr>
          <m:t>(</m:t>
        </m:r>
        <m:r>
          <w:rPr>
            <w:rFonts w:ascii="Cambria Math" w:hAnsi="Cambria Math"/>
            <w:sz w:val="28"/>
            <w:szCs w:val="28"/>
            <w:lang w:val="en-US" w:eastAsia="en-US"/>
          </w:rPr>
          <m:t>A</m:t>
        </m:r>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)=1</m:t>
        </m:r>
      </m:oMath>
      <w:r w:rsidRPr="00D67364">
        <w:rPr>
          <w:sz w:val="28"/>
          <w:szCs w:val="28"/>
          <w:lang w:val="ru-RU" w:eastAsia="en-US"/>
        </w:rPr>
        <w:t xml:space="preserve">для всех </w:t>
      </w:r>
      <m:oMath>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A</m:t>
        </m:r>
      </m:oMath>
      <w:r w:rsidRPr="00D67364">
        <w:rPr>
          <w:sz w:val="28"/>
          <w:szCs w:val="28"/>
          <w:lang w:val="ru-RU" w:eastAsia="en-US"/>
        </w:rPr>
        <w:t xml:space="preserve">и </w:t>
      </w:r>
      <m:oMath>
        <m:r>
          <m:rPr>
            <m:scr m:val="double-struck"/>
            <m:sty m:val="p"/>
          </m:rPr>
          <w:rPr>
            <w:rFonts w:ascii="Cambria Math" w:hAnsi="Cambria Math"/>
            <w:sz w:val="28"/>
            <w:szCs w:val="28"/>
            <w:lang w:val="ru-RU" w:eastAsia="en-US"/>
          </w:rPr>
          <m:t>P</m:t>
        </m:r>
        <m:r>
          <w:rPr>
            <w:rFonts w:ascii="Cambria Math" w:hAnsi="Cambria Math"/>
            <w:sz w:val="28"/>
            <w:szCs w:val="28"/>
            <w:lang w:val="ru-RU" w:eastAsia="en-US"/>
          </w:rPr>
          <m:t>(</m:t>
        </m:r>
        <m:r>
          <m:rPr>
            <m:sty m:val="p"/>
          </m:rPr>
          <w:rPr>
            <w:rFonts w:ascii="Cambria Math" w:hAnsi="Cambria Math"/>
            <w:sz w:val="28"/>
            <w:szCs w:val="28"/>
            <w:lang w:val="ru-RU" w:eastAsia="en-US"/>
          </w:rPr>
          <m:t>∃</m:t>
        </m:r>
        <m:r>
          <w:rPr>
            <w:rFonts w:ascii="Cambria Math" w:hAnsi="Cambria Math"/>
            <w:sz w:val="28"/>
            <w:szCs w:val="28"/>
            <w:lang w:val="en-US" w:eastAsia="en-US"/>
          </w:rPr>
          <m:t>n</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n</m:t>
            </m:r>
          </m:sub>
        </m:sSub>
        <m:r>
          <w:rPr>
            <w:rFonts w:ascii="Cambria Math" w:hAnsi="Cambria Math"/>
            <w:sz w:val="28"/>
            <w:szCs w:val="28"/>
            <w:lang w:val="ru-RU" w:eastAsia="en-US"/>
          </w:rPr>
          <m:t>∈</m:t>
        </m:r>
        <m:r>
          <w:rPr>
            <w:rFonts w:ascii="Cambria Math" w:hAnsi="Cambria Math"/>
            <w:sz w:val="28"/>
            <w:szCs w:val="28"/>
            <w:lang w:val="en-US" w:eastAsia="en-US"/>
          </w:rPr>
          <m:t>A</m:t>
        </m:r>
        <m:r>
          <w:rPr>
            <w:rFonts w:ascii="Cambria Math" w:hAnsi="Cambria Math"/>
            <w:sz w:val="28"/>
            <w:szCs w:val="28"/>
            <w:lang w:val="ru-RU" w:eastAsia="en-US"/>
          </w:rPr>
          <m:t>)=1</m:t>
        </m:r>
      </m:oMath>
      <w:r w:rsidRPr="00D67364">
        <w:rPr>
          <w:sz w:val="28"/>
          <w:szCs w:val="28"/>
          <w:lang w:val="ru-RU" w:eastAsia="en-US"/>
        </w:rPr>
        <w:t xml:space="preserve">для каждого начального распределения. Наконец, назовем сложность устойчивым формированием различимой структуры во времени, </w:t>
      </w:r>
      <w:r w:rsidRPr="00D67364">
        <w:rPr>
          <w:sz w:val="28"/>
          <w:szCs w:val="28"/>
          <w:lang w:val="ru-RU" w:eastAsia="en-US"/>
        </w:rPr>
        <w:lastRenderedPageBreak/>
        <w:t xml:space="preserve">количественно описываемым любым функционалом,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oMath>
      <w:r w:rsidRPr="00D67364">
        <w:rPr>
          <w:sz w:val="28"/>
          <w:szCs w:val="28"/>
          <w:lang w:val="ru-RU" w:eastAsia="en-US"/>
        </w:rPr>
        <w:t xml:space="preserve">удовлетворяющим двум минимальным свойствам: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xml:space="preserve">и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xml:space="preserve">всякий раз, когда процесс </w:t>
      </w:r>
      <m:oMath>
        <m:d>
          <m:dPr>
            <m:ctrlPr>
              <w:rPr>
                <w:rFonts w:ascii="Cambria Math" w:hAnsi="Cambria Math"/>
                <w:sz w:val="28"/>
                <w:szCs w:val="28"/>
                <w:lang w:val="en-US" w:eastAsia="en-US"/>
              </w:rPr>
            </m:ctrlPr>
          </m:dPr>
          <m:e>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e>
        </m:d>
      </m:oMath>
      <w:r w:rsidRPr="00D67364">
        <w:rPr>
          <w:sz w:val="28"/>
          <w:szCs w:val="28"/>
          <w:lang w:val="ru-RU" w:eastAsia="en-US"/>
        </w:rPr>
        <w:t xml:space="preserve">почти наверняка является вычислимой функцией от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oMath>
      <w:r w:rsidRPr="00D67364">
        <w:rPr>
          <w:sz w:val="28"/>
          <w:szCs w:val="28"/>
          <w:lang w:val="ru-RU" w:eastAsia="en-US"/>
        </w:rPr>
        <w:t xml:space="preserve">с возможной периодичностью. Конкретный выбор, соответствующий ранее высказанной интуиции, — это скорость роста информации о пути на каждом шаге,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 или, когда выполняется условие стационарности, </w:t>
      </w:r>
      <m:oMath>
        <m:r>
          <w:rPr>
            <w:rFonts w:ascii="Cambria Math" w:hAnsi="Cambria Math"/>
            <w:sz w:val="28"/>
            <w:szCs w:val="28"/>
            <w:lang w:val="en-US" w:eastAsia="en-US"/>
          </w:rPr>
          <m:t>C</m:t>
        </m:r>
        <m:r>
          <w:rPr>
            <w:rFonts w:ascii="Cambria Math" w:hAnsi="Cambria Math"/>
            <w:sz w:val="28"/>
            <w:szCs w:val="28"/>
            <w:lang w:val="ru-RU" w:eastAsia="en-US"/>
          </w:rPr>
          <m:t>=</m:t>
        </m:r>
        <m:sSub>
          <m:sSubPr>
            <m:ctrlPr>
              <w:rPr>
                <w:rFonts w:ascii="Cambria Math" w:hAnsi="Cambria Math"/>
                <w:sz w:val="28"/>
                <w:szCs w:val="28"/>
                <w:lang w:val="en-US" w:eastAsia="en-US"/>
              </w:rPr>
            </m:ctrlPr>
          </m:sSubPr>
          <m:e>
            <m:r>
              <m:rPr>
                <m:sty m:val="p"/>
              </m:rPr>
              <w:rPr>
                <w:rFonts w:ascii="Cambria Math" w:hAnsi="Cambria Math"/>
                <w:sz w:val="28"/>
                <w:szCs w:val="28"/>
                <w:lang w:val="en-US" w:eastAsia="en-US"/>
              </w:rPr>
              <m:t>lim</m:t>
            </m:r>
            <m:r>
              <w:rPr>
                <w:rFonts w:ascii="Cambria Math" w:hAnsi="Cambria Math"/>
                <w:sz w:val="28"/>
                <w:szCs w:val="28"/>
                <w:lang w:val="ru-RU" w:eastAsia="en-US"/>
              </w:rPr>
              <m:t>⁡</m:t>
            </m:r>
          </m:e>
          <m:sub>
            <m:r>
              <w:rPr>
                <w:rFonts w:ascii="Cambria Math" w:hAnsi="Cambria Math"/>
                <w:sz w:val="28"/>
                <w:szCs w:val="28"/>
                <w:lang w:val="en-US" w:eastAsia="en-US"/>
              </w:rPr>
              <m:t>t</m:t>
            </m:r>
            <m:r>
              <w:rPr>
                <w:rFonts w:ascii="Cambria Math" w:hAnsi="Cambria Math"/>
                <w:sz w:val="28"/>
                <w:szCs w:val="28"/>
                <w:lang w:val="ru-RU" w:eastAsia="en-US"/>
              </w:rPr>
              <m:t>→</m:t>
            </m:r>
            <m:r>
              <m:rPr>
                <m:sty m:val="p"/>
              </m:rPr>
              <w:rPr>
                <w:rFonts w:ascii="Cambria Math" w:hAnsi="Cambria Math"/>
                <w:sz w:val="28"/>
                <w:szCs w:val="28"/>
                <w:lang w:val="ru-RU" w:eastAsia="en-US"/>
              </w:rPr>
              <m:t>∞</m:t>
            </m:r>
          </m:sub>
        </m:sSub>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скорость энтропии.</w:t>
      </w:r>
    </w:p>
    <w:p w14:paraId="1D2D3B03" w14:textId="755476BA"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С учетом этих определений общий закон сложности можно сформулировать как теорему о жизнеспособности. Система считается жизнеспособной, если она может поддерживать </w:t>
      </w:r>
      <w:r w:rsidRPr="00D67364">
        <w:rPr>
          <w:sz w:val="28"/>
          <w:szCs w:val="28"/>
          <w:lang w:val="ru-RU" w:eastAsia="en-US"/>
        </w:rPr>
        <w:lastRenderedPageBreak/>
        <w:t xml:space="preserve">нетривиальную сложность бесконечно, то есть существует </w:t>
      </w:r>
      <m:oMath>
        <m:r>
          <w:rPr>
            <w:rFonts w:ascii="Cambria Math" w:hAnsi="Cambria Math"/>
            <w:sz w:val="28"/>
            <w:szCs w:val="28"/>
            <w:lang w:val="en-US" w:eastAsia="en-US"/>
          </w:rPr>
          <m:t>ε</m:t>
        </m:r>
        <m:r>
          <w:rPr>
            <w:rFonts w:ascii="Cambria Math" w:hAnsi="Cambria Math"/>
            <w:sz w:val="28"/>
            <w:szCs w:val="28"/>
            <w:lang w:val="ru-RU" w:eastAsia="en-US"/>
          </w:rPr>
          <m:t>&gt;0</m:t>
        </m:r>
      </m:oMath>
      <w:r w:rsidRPr="00D67364">
        <w:rPr>
          <w:sz w:val="28"/>
          <w:szCs w:val="28"/>
          <w:lang w:val="ru-RU" w:eastAsia="en-US"/>
        </w:rPr>
        <w:t xml:space="preserve">такое значение, что </w:t>
      </w:r>
      <m:oMath>
        <m:sSub>
          <m:sSubPr>
            <m:ctrlPr>
              <w:rPr>
                <w:rFonts w:ascii="Cambria Math" w:hAnsi="Cambria Math"/>
                <w:sz w:val="28"/>
                <w:szCs w:val="28"/>
                <w:lang w:val="en-US" w:eastAsia="en-US"/>
              </w:rPr>
            </m:ctrlPr>
          </m:sSubPr>
          <m:e>
            <m:r>
              <m:rPr>
                <m:sty m:val="p"/>
              </m:rPr>
              <w:rPr>
                <w:rFonts w:ascii="Cambria Math" w:hAnsi="Cambria Math"/>
                <w:sz w:val="28"/>
                <w:szCs w:val="28"/>
                <w:lang w:val="en-US" w:eastAsia="en-US"/>
              </w:rPr>
              <m:t>lim</m:t>
            </m:r>
            <m:r>
              <m:rPr>
                <m:sty m:val="p"/>
              </m:rPr>
              <w:rPr>
                <w:rFonts w:ascii="Cambria Math" w:hAnsi="Cambria Math"/>
                <w:sz w:val="28"/>
                <w:szCs w:val="28"/>
                <w:lang w:val="ru-RU" w:eastAsia="en-US"/>
              </w:rPr>
              <m:t> </m:t>
            </m:r>
            <m:r>
              <m:rPr>
                <m:sty m:val="p"/>
              </m:rPr>
              <w:rPr>
                <w:rFonts w:ascii="Cambria Math" w:hAnsi="Cambria Math"/>
                <w:sz w:val="28"/>
                <w:szCs w:val="28"/>
                <w:lang w:val="en-US" w:eastAsia="en-US"/>
              </w:rPr>
              <m:t>inf</m:t>
            </m:r>
            <m:r>
              <w:rPr>
                <w:rFonts w:ascii="Cambria Math" w:hAnsi="Cambria Math"/>
                <w:sz w:val="28"/>
                <w:szCs w:val="28"/>
                <w:lang w:val="ru-RU" w:eastAsia="en-US"/>
              </w:rPr>
              <m:t>⁡</m:t>
            </m:r>
          </m:e>
          <m:sub>
            <m:r>
              <w:rPr>
                <w:rFonts w:ascii="Cambria Math" w:hAnsi="Cambria Math"/>
                <w:sz w:val="28"/>
                <w:szCs w:val="28"/>
                <w:lang w:val="en-US" w:eastAsia="en-US"/>
              </w:rPr>
              <m:t>t</m:t>
            </m:r>
            <m:r>
              <w:rPr>
                <w:rFonts w:ascii="Cambria Math" w:hAnsi="Cambria Math"/>
                <w:sz w:val="28"/>
                <w:szCs w:val="28"/>
                <w:lang w:val="ru-RU" w:eastAsia="en-US"/>
              </w:rPr>
              <m:t>→</m:t>
            </m:r>
            <m:r>
              <m:rPr>
                <m:sty m:val="p"/>
              </m:rPr>
              <w:rPr>
                <w:rFonts w:ascii="Cambria Math" w:hAnsi="Cambria Math"/>
                <w:sz w:val="28"/>
                <w:szCs w:val="28"/>
                <w:lang w:val="ru-RU" w:eastAsia="en-US"/>
              </w:rPr>
              <m:t>∞</m:t>
            </m:r>
          </m:sub>
        </m:sSub>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ε</m:t>
        </m:r>
      </m:oMath>
      <w:r w:rsidRPr="00D67364">
        <w:rPr>
          <w:sz w:val="28"/>
          <w:szCs w:val="28"/>
          <w:lang w:val="ru-RU" w:eastAsia="en-US"/>
        </w:rPr>
        <w:t xml:space="preserve">. Доказываемое утверждение состоит в том, что жизнеспособность подразумевает структурированную открытость: никакая жесткость с поглощающим замыканием не может быть жизнеспособной; кроме того, жизнеспособные системы должны удовлетворять условию незамыкания и должны обладать положительным резервом неопределенности,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который не исчезает в долгосрочной перспективе.</w:t>
      </w:r>
    </w:p>
    <w:p w14:paraId="6B3D99FC" w14:textId="23699054"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Доказательство начинается с жесткого случая. Предположим, </w:t>
      </w:r>
      <m:oMath>
        <m:r>
          <w:rPr>
            <w:rFonts w:ascii="Cambria Math" w:hAnsi="Cambria Math"/>
            <w:sz w:val="28"/>
            <w:szCs w:val="28"/>
            <w:lang w:val="en-US" w:eastAsia="en-US"/>
          </w:rPr>
          <m:t>X</m:t>
        </m:r>
      </m:oMath>
      <w:r w:rsidRPr="00D67364">
        <w:rPr>
          <w:sz w:val="28"/>
          <w:szCs w:val="28"/>
          <w:lang w:val="ru-RU" w:eastAsia="en-US"/>
        </w:rPr>
        <w:t xml:space="preserve">что конечно, или, в более общем случае, предположим, что эволюция детерминирована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r>
          <w:rPr>
            <w:rFonts w:ascii="Cambria Math" w:hAnsi="Cambria Math"/>
            <w:sz w:val="28"/>
            <w:szCs w:val="28"/>
            <w:lang w:val="en-US" w:eastAsia="en-US"/>
          </w:rPr>
          <m:t>f</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на счетном пространстве состояний. Тогда каждая траектория полностью определяется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oMath>
      <w:r w:rsidRPr="00D67364">
        <w:rPr>
          <w:sz w:val="28"/>
          <w:szCs w:val="28"/>
          <w:lang w:val="ru-RU" w:eastAsia="en-US"/>
        </w:rPr>
        <w:t xml:space="preserve">, </w:t>
      </w:r>
      <w:r w:rsidRPr="00D67364">
        <w:rPr>
          <w:sz w:val="28"/>
          <w:szCs w:val="28"/>
          <w:lang w:val="ru-RU" w:eastAsia="en-US"/>
        </w:rPr>
        <w:lastRenderedPageBreak/>
        <w:t xml:space="preserve">и поскольку </w:t>
      </w:r>
      <m:oMath>
        <m:r>
          <w:rPr>
            <w:rFonts w:ascii="Cambria Math" w:hAnsi="Cambria Math"/>
            <w:sz w:val="28"/>
            <w:szCs w:val="28"/>
            <w:lang w:val="en-US" w:eastAsia="en-US"/>
          </w:rPr>
          <m:t>f</m:t>
        </m:r>
      </m:oMath>
      <w:r w:rsidRPr="00D67364">
        <w:rPr>
          <w:sz w:val="28"/>
          <w:szCs w:val="28"/>
          <w:lang w:val="ru-RU" w:eastAsia="en-US"/>
        </w:rPr>
        <w:t xml:space="preserve">является функцией, для каждого </w:t>
      </w:r>
      <m:oMath>
        <m:r>
          <w:rPr>
            <w:rFonts w:ascii="Cambria Math" w:hAnsi="Cambria Math"/>
            <w:sz w:val="28"/>
            <w:szCs w:val="28"/>
            <w:lang w:val="en-US" w:eastAsia="en-US"/>
          </w:rPr>
          <m:t>t</m:t>
        </m:r>
      </m:oMath>
      <w:r w:rsidRPr="00D67364">
        <w:rPr>
          <w:sz w:val="28"/>
          <w:szCs w:val="28"/>
          <w:lang w:val="ru-RU" w:eastAsia="en-US"/>
        </w:rPr>
        <w:t xml:space="preserve">кортеж </w:t>
      </w:r>
      <m:oMath>
        <m:d>
          <m:dPr>
            <m:ctrlPr>
              <w:rPr>
                <w:rFonts w:ascii="Cambria Math" w:hAnsi="Cambria Math"/>
                <w:sz w:val="28"/>
                <w:szCs w:val="28"/>
                <w:lang w:val="en-US" w:eastAsia="en-US"/>
              </w:rPr>
            </m:ctrlPr>
          </m:dPr>
          <m:e>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e>
        </m:d>
      </m:oMath>
      <w:r w:rsidRPr="00D67364">
        <w:rPr>
          <w:sz w:val="28"/>
          <w:szCs w:val="28"/>
          <w:lang w:val="ru-RU" w:eastAsia="en-US"/>
        </w:rPr>
        <w:t xml:space="preserve">является функцией от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oMath>
      <w:r w:rsidRPr="00D67364">
        <w:rPr>
          <w:sz w:val="28"/>
          <w:szCs w:val="28"/>
          <w:lang w:val="ru-RU" w:eastAsia="en-US"/>
        </w:rPr>
        <w:t xml:space="preserve">. Следовательно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oMath>
      <w:r w:rsidRPr="00D67364">
        <w:rPr>
          <w:sz w:val="28"/>
          <w:szCs w:val="28"/>
          <w:lang w:val="ru-RU" w:eastAsia="en-US"/>
        </w:rPr>
        <w:t xml:space="preserve">, , поскольку применение функции не может увеличить энтропию </w:t>
      </w:r>
      <w:proofErr w:type="spellStart"/>
      <w:r w:rsidRPr="00334D1F">
        <w:rPr>
          <w:sz w:val="28"/>
          <w:szCs w:val="28"/>
          <w:lang w:val="en-US" w:eastAsia="en-US"/>
        </w:rPr>
        <w:t>Шеннона</w:t>
      </w:r>
      <w:proofErr w:type="spellEnd"/>
      <w:r w:rsidRPr="00334D1F">
        <w:rPr>
          <w:sz w:val="28"/>
          <w:szCs w:val="28"/>
          <w:lang w:val="en-US" w:eastAsia="en-US"/>
        </w:rPr>
        <w:t xml:space="preserve">: </w:t>
      </w:r>
      <m:oMath>
        <m:r>
          <w:rPr>
            <w:rFonts w:ascii="Cambria Math" w:hAnsi="Cambria Math"/>
            <w:sz w:val="28"/>
            <w:szCs w:val="28"/>
            <w:lang w:val="en-US" w:eastAsia="en-US"/>
          </w:rPr>
          <m:t>H(g(Y))≤H(Y)</m:t>
        </m:r>
      </m:oMath>
      <w:r w:rsidRPr="00334D1F">
        <w:rPr>
          <w:sz w:val="28"/>
          <w:szCs w:val="28"/>
          <w:lang w:val="en-US" w:eastAsia="en-US"/>
        </w:rPr>
        <w:t xml:space="preserve">для измеримого </w:t>
      </w:r>
      <m:oMath>
        <m:r>
          <w:rPr>
            <w:rFonts w:ascii="Cambria Math" w:hAnsi="Cambria Math"/>
            <w:sz w:val="28"/>
            <w:szCs w:val="28"/>
            <w:lang w:val="en-US" w:eastAsia="en-US"/>
          </w:rPr>
          <m:t>g</m:t>
        </m:r>
      </m:oMath>
      <w:r w:rsidRPr="00334D1F">
        <w:rPr>
          <w:sz w:val="28"/>
          <w:szCs w:val="28"/>
          <w:lang w:val="en-US" w:eastAsia="en-US"/>
        </w:rPr>
        <w:t xml:space="preserve">. </w:t>
      </w:r>
      <w:r w:rsidRPr="00D67364">
        <w:rPr>
          <w:sz w:val="28"/>
          <w:szCs w:val="28"/>
          <w:lang w:val="ru-RU" w:eastAsia="en-US"/>
        </w:rPr>
        <w:t xml:space="preserve">Следовательно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)→0</m:t>
        </m:r>
      </m:oMath>
      <w:r w:rsidRPr="00D67364">
        <w:rPr>
          <w:sz w:val="28"/>
          <w:szCs w:val="28"/>
          <w:lang w:val="ru-RU" w:eastAsia="en-US"/>
        </w:rPr>
        <w:t>, , что противоречит жизнеспособности. Это уже показывает, что на счетном пространстве детерминированное замыкание не может поддерживать сложность в смысле скорости изменения энтропии.</w:t>
      </w:r>
    </w:p>
    <w:p w14:paraId="354945B8" w14:textId="0A07CE32"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Поскольку более раннее понятие жесткости также включало идею возможного коллапса, полезно усилить аргумент, показав структурный тупик. Предположим теперь свойство поглощающей </w:t>
      </w:r>
      <w:r w:rsidRPr="00D67364">
        <w:rPr>
          <w:sz w:val="28"/>
          <w:szCs w:val="28"/>
          <w:lang w:val="ru-RU" w:eastAsia="en-US"/>
        </w:rPr>
        <w:lastRenderedPageBreak/>
        <w:t xml:space="preserve">замкнутости: существует </w:t>
      </w:r>
      <m:oMath>
        <m:r>
          <w:rPr>
            <w:rFonts w:ascii="Cambria Math" w:hAnsi="Cambria Math"/>
            <w:sz w:val="28"/>
            <w:szCs w:val="28"/>
            <w:lang w:val="en-US" w:eastAsia="en-US"/>
          </w:rPr>
          <m:t>A</m:t>
        </m:r>
      </m:oMath>
      <w:r w:rsidRPr="00D67364">
        <w:rPr>
          <w:sz w:val="28"/>
          <w:szCs w:val="28"/>
          <w:lang w:val="ru-RU" w:eastAsia="en-US"/>
        </w:rPr>
        <w:t xml:space="preserve">ловушка для всех траекторий после конечного времени. В детерминированном случае с конечным числом состояний каждая орбита в конечном итоге входит в цикл, поэтому ее </w:t>
      </w:r>
      <m:oMath>
        <m:r>
          <w:rPr>
            <w:rFonts w:ascii="Cambria Math" w:hAnsi="Cambria Math"/>
            <w:sz w:val="28"/>
            <w:szCs w:val="28"/>
            <w:lang w:val="en-US" w:eastAsia="en-US"/>
          </w:rPr>
          <m:t>A</m:t>
        </m:r>
      </m:oMath>
      <w:r w:rsidRPr="00D67364">
        <w:rPr>
          <w:sz w:val="28"/>
          <w:szCs w:val="28"/>
          <w:lang w:val="ru-RU" w:eastAsia="en-US"/>
        </w:rPr>
        <w:t xml:space="preserve">можно рассматривать как объединение периодических циклов. Пусть </w:t>
      </w:r>
      <m:oMath>
        <m:r>
          <w:rPr>
            <w:rFonts w:ascii="Cambria Math" w:hAnsi="Cambria Math"/>
            <w:sz w:val="28"/>
            <w:szCs w:val="28"/>
            <w:lang w:val="en-US" w:eastAsia="en-US"/>
          </w:rPr>
          <m:t>τ</m:t>
        </m:r>
        <m:r>
          <w:rPr>
            <w:rFonts w:ascii="Cambria Math" w:hAnsi="Cambria Math"/>
            <w:sz w:val="28"/>
            <w:szCs w:val="28"/>
            <w:lang w:val="ru-RU" w:eastAsia="en-US"/>
          </w:rPr>
          <m:t>=</m:t>
        </m:r>
        <m:r>
          <m:rPr>
            <m:sty m:val="p"/>
          </m:rPr>
          <w:rPr>
            <w:rFonts w:ascii="Cambria Math" w:hAnsi="Cambria Math"/>
            <w:sz w:val="28"/>
            <w:szCs w:val="28"/>
            <w:lang w:val="en-US" w:eastAsia="en-US"/>
          </w:rPr>
          <m:t>inf</m:t>
        </m:r>
        <m:r>
          <w:rPr>
            <w:rFonts w:ascii="Cambria Math" w:hAnsi="Cambria Math"/>
            <w:sz w:val="28"/>
            <w:szCs w:val="28"/>
            <w:lang w:val="ru-RU" w:eastAsia="en-US"/>
          </w:rPr>
          <m:t>⁡{</m:t>
        </m:r>
        <m:r>
          <w:rPr>
            <w:rFonts w:ascii="Cambria Math" w:hAnsi="Cambria Math"/>
            <w:sz w:val="28"/>
            <w:szCs w:val="28"/>
            <w:lang w:val="en-US" w:eastAsia="en-US"/>
          </w:rPr>
          <m:t>t</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A</m:t>
        </m:r>
        <m:r>
          <w:rPr>
            <w:rFonts w:ascii="Cambria Math" w:hAnsi="Cambria Math"/>
            <w:sz w:val="28"/>
            <w:szCs w:val="28"/>
            <w:lang w:val="ru-RU" w:eastAsia="en-US"/>
          </w:rPr>
          <m:t>}</m:t>
        </m:r>
      </m:oMath>
      <w:r w:rsidRPr="00D67364">
        <w:rPr>
          <w:sz w:val="28"/>
          <w:szCs w:val="28"/>
          <w:lang w:val="ru-RU" w:eastAsia="en-US"/>
        </w:rPr>
        <w:t xml:space="preserve">. Тогда </w:t>
      </w:r>
      <m:oMath>
        <m:r>
          <w:rPr>
            <w:rFonts w:ascii="Cambria Math" w:hAnsi="Cambria Math"/>
            <w:sz w:val="28"/>
            <w:szCs w:val="28"/>
            <w:lang w:val="en-US" w:eastAsia="en-US"/>
          </w:rPr>
          <m:t>τ</m:t>
        </m:r>
        <m:r>
          <w:rPr>
            <w:rFonts w:ascii="Cambria Math" w:hAnsi="Cambria Math"/>
            <w:sz w:val="28"/>
            <w:szCs w:val="28"/>
            <w:lang w:val="ru-RU" w:eastAsia="en-US"/>
          </w:rPr>
          <m:t>&lt;</m:t>
        </m:r>
        <m:r>
          <m:rPr>
            <m:sty m:val="p"/>
          </m:rPr>
          <w:rPr>
            <w:rFonts w:ascii="Cambria Math" w:hAnsi="Cambria Math"/>
            <w:sz w:val="28"/>
            <w:szCs w:val="28"/>
            <w:lang w:val="ru-RU" w:eastAsia="en-US"/>
          </w:rPr>
          <m:t>∞</m:t>
        </m:r>
      </m:oMath>
      <w:r w:rsidRPr="00D67364">
        <w:rPr>
          <w:sz w:val="28"/>
          <w:szCs w:val="28"/>
          <w:lang w:val="ru-RU" w:eastAsia="en-US"/>
        </w:rPr>
        <w:t xml:space="preserve">почти наверняка, и для всех </w:t>
      </w:r>
      <m:oMath>
        <m:r>
          <w:rPr>
            <w:rFonts w:ascii="Cambria Math" w:hAnsi="Cambria Math"/>
            <w:sz w:val="28"/>
            <w:szCs w:val="28"/>
            <w:lang w:val="en-US" w:eastAsia="en-US"/>
          </w:rPr>
          <m:t>t</m:t>
        </m:r>
        <m:r>
          <w:rPr>
            <w:rFonts w:ascii="Cambria Math" w:hAnsi="Cambria Math"/>
            <w:sz w:val="28"/>
            <w:szCs w:val="28"/>
            <w:lang w:val="ru-RU" w:eastAsia="en-US"/>
          </w:rPr>
          <m:t>≥</m:t>
        </m:r>
        <m:r>
          <w:rPr>
            <w:rFonts w:ascii="Cambria Math" w:hAnsi="Cambria Math"/>
            <w:sz w:val="28"/>
            <w:szCs w:val="28"/>
            <w:lang w:val="en-US" w:eastAsia="en-US"/>
          </w:rPr>
          <m:t>τ</m:t>
        </m:r>
      </m:oMath>
      <w:r w:rsidRPr="00D67364">
        <w:rPr>
          <w:sz w:val="28"/>
          <w:szCs w:val="28"/>
          <w:lang w:val="ru-RU" w:eastAsia="en-US"/>
        </w:rPr>
        <w:t xml:space="preserve">,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oMath>
      <w:r w:rsidRPr="00D67364">
        <w:rPr>
          <w:sz w:val="28"/>
          <w:szCs w:val="28"/>
          <w:lang w:val="ru-RU" w:eastAsia="en-US"/>
        </w:rPr>
        <w:t xml:space="preserve">принадлежит конечной периодической орбите, определяемой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τ</m:t>
            </m:r>
          </m:sub>
        </m:sSub>
      </m:oMath>
      <w:r w:rsidRPr="00D67364">
        <w:rPr>
          <w:sz w:val="28"/>
          <w:szCs w:val="28"/>
          <w:lang w:val="ru-RU" w:eastAsia="en-US"/>
        </w:rPr>
        <w:t xml:space="preserve">. Следовательно, при больших </w:t>
      </w:r>
      <m:oMath>
        <m:r>
          <w:rPr>
            <w:rFonts w:ascii="Cambria Math" w:hAnsi="Cambria Math"/>
            <w:sz w:val="28"/>
            <w:szCs w:val="28"/>
            <w:lang w:val="en-US" w:eastAsia="en-US"/>
          </w:rPr>
          <m:t>t</m:t>
        </m:r>
      </m:oMath>
      <w:r w:rsidRPr="00D67364">
        <w:rPr>
          <w:sz w:val="28"/>
          <w:szCs w:val="28"/>
          <w:lang w:val="ru-RU" w:eastAsia="en-US"/>
        </w:rPr>
        <w:t xml:space="preserve">, дополнительная неопределенность, полученная за счет расширения пути на один шаг, исчезает: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xml:space="preserve">. Суммируя по правилу цепочки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nary>
          <m:naryPr>
            <m:chr m:val="∑"/>
            <m:limLoc m:val="subSup"/>
            <m:grow m:val="1"/>
            <m:ctrlPr>
              <w:rPr>
                <w:rFonts w:ascii="Cambria Math" w:hAnsi="Cambria Math"/>
                <w:sz w:val="28"/>
                <w:szCs w:val="28"/>
                <w:lang w:val="en-US" w:eastAsia="en-US"/>
              </w:rPr>
            </m:ctrlPr>
          </m:naryPr>
          <m:sub>
            <m:r>
              <w:rPr>
                <w:rFonts w:ascii="Cambria Math" w:hAnsi="Cambria Math"/>
                <w:sz w:val="28"/>
                <w:szCs w:val="28"/>
                <w:lang w:val="en-US" w:eastAsia="en-US"/>
              </w:rPr>
              <m:t>k</m:t>
            </m:r>
            <m:r>
              <w:rPr>
                <w:rFonts w:ascii="Cambria Math" w:hAnsi="Cambria Math"/>
                <w:sz w:val="28"/>
                <w:szCs w:val="28"/>
                <w:lang w:val="ru-RU" w:eastAsia="en-US"/>
              </w:rPr>
              <m:t>=0</m:t>
            </m:r>
          </m:sub>
          <m:sup>
            <m:r>
              <w:rPr>
                <w:rFonts w:ascii="Cambria Math" w:hAnsi="Cambria Math"/>
                <w:sz w:val="28"/>
                <w:szCs w:val="28"/>
                <w:lang w:val="en-US" w:eastAsia="en-US"/>
              </w:rPr>
              <m:t>t</m:t>
            </m:r>
            <m:r>
              <w:rPr>
                <w:rFonts w:ascii="Cambria Math" w:hAnsi="Cambria Math"/>
                <w:sz w:val="28"/>
                <w:szCs w:val="28"/>
                <w:lang w:val="ru-RU" w:eastAsia="en-US"/>
              </w:rPr>
              <m:t>-1</m:t>
            </m:r>
          </m:sup>
          <m:e>
            <m:r>
              <w:rPr>
                <w:rFonts w:ascii="Cambria Math" w:hAnsi="Cambria Math"/>
                <w:sz w:val="28"/>
                <w:szCs w:val="28"/>
                <w:lang w:val="en-US" w:eastAsia="en-US"/>
              </w:rPr>
              <m:t>H</m:t>
            </m:r>
            <m:r>
              <w:rPr>
                <w:rFonts w:ascii="Cambria Math" w:hAnsi="Cambria Math"/>
                <w:sz w:val="28"/>
                <w:szCs w:val="28"/>
                <w:lang w:val="ru-RU" w:eastAsia="en-US"/>
              </w:rPr>
              <m:t>(</m:t>
            </m:r>
          </m:e>
        </m:nary>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m:t>
        </m:r>
      </m:oMath>
      <w:r w:rsidRPr="00D67364">
        <w:rPr>
          <w:sz w:val="28"/>
          <w:szCs w:val="28"/>
          <w:lang w:val="ru-RU" w:eastAsia="en-US"/>
        </w:rPr>
        <w:t xml:space="preserve">, получаем, что сумма имеет лишь конечное число положительных членов, следовательно ,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ограничена, и снова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ru-RU" w:eastAsia="en-US"/>
          </w:rPr>
          <w:lastRenderedPageBreak/>
          <m:t>0</m:t>
        </m:r>
      </m:oMath>
      <w:r w:rsidRPr="00D67364">
        <w:rPr>
          <w:sz w:val="28"/>
          <w:szCs w:val="28"/>
          <w:lang w:val="ru-RU" w:eastAsia="en-US"/>
        </w:rPr>
        <w:t>. Таким образом, жесткая замкнутая система является предколлапсирующей в том смысле, что через некоторое время она не дает никакой новой информации о пути, что делает устойчивую сложность невозможной.</w:t>
      </w:r>
    </w:p>
    <w:p w14:paraId="57047058" w14:textId="2D210E81"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Аргумент выходит за рамки конечных или счетных пространств, когда динамика является детерминированной и сохраняющей меру, но понятие жизнеспособности должно быть связано со способностью генерировать новые различимые макроскопические структуры, а не просто с микроскопической непредсказуемостью. Чтобы оставаться верным предыдущим определениям, сохраним формулировку скорости энтропии, но применим ее к укрупнению </w:t>
      </w:r>
      <m:oMath>
        <m:r>
          <w:rPr>
            <w:rFonts w:ascii="Cambria Math" w:hAnsi="Cambria Math"/>
            <w:sz w:val="28"/>
            <w:szCs w:val="28"/>
            <w:lang w:val="en-US" w:eastAsia="en-US"/>
          </w:rPr>
          <m:t>π</m:t>
        </m:r>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r>
          <w:rPr>
            <w:rFonts w:ascii="Cambria Math" w:hAnsi="Cambria Math"/>
            <w:sz w:val="28"/>
            <w:szCs w:val="28"/>
            <w:lang w:val="en-US" w:eastAsia="en-US"/>
          </w:rPr>
          <m:t>Y</m:t>
        </m:r>
      </m:oMath>
      <w:r w:rsidRPr="00D67364">
        <w:rPr>
          <w:sz w:val="28"/>
          <w:szCs w:val="28"/>
          <w:lang w:val="ru-RU" w:eastAsia="en-US"/>
        </w:rPr>
        <w:t xml:space="preserve">в наблюдаемый алфавит </w:t>
      </w:r>
      <m:oMath>
        <m:r>
          <w:rPr>
            <w:rFonts w:ascii="Cambria Math" w:hAnsi="Cambria Math"/>
            <w:sz w:val="28"/>
            <w:szCs w:val="28"/>
            <w:lang w:val="en-US" w:eastAsia="en-US"/>
          </w:rPr>
          <m:t>Y</m:t>
        </m:r>
      </m:oMath>
      <w:r w:rsidRPr="00D67364">
        <w:rPr>
          <w:sz w:val="28"/>
          <w:szCs w:val="28"/>
          <w:lang w:val="ru-RU" w:eastAsia="en-US"/>
        </w:rPr>
        <w:t xml:space="preserve">, представляющий структурированные </w:t>
      </w:r>
      <w:r w:rsidRPr="00D67364">
        <w:rPr>
          <w:sz w:val="28"/>
          <w:szCs w:val="28"/>
          <w:lang w:val="ru-RU" w:eastAsia="en-US"/>
        </w:rPr>
        <w:lastRenderedPageBreak/>
        <w:t xml:space="preserve">различия. Сложность тогда — это скорость энтропии </w:t>
      </w:r>
      <m:oMath>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π</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 Если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r>
          <w:rPr>
            <w:rFonts w:ascii="Cambria Math" w:hAnsi="Cambria Math"/>
            <w:sz w:val="28"/>
            <w:szCs w:val="28"/>
            <w:lang w:val="en-US" w:eastAsia="en-US"/>
          </w:rPr>
          <m:t>f</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и </w:t>
      </w:r>
      <m:oMath>
        <m:r>
          <w:rPr>
            <w:rFonts w:ascii="Cambria Math" w:hAnsi="Cambria Math"/>
            <w:sz w:val="28"/>
            <w:szCs w:val="28"/>
            <w:lang w:val="en-US" w:eastAsia="en-US"/>
          </w:rPr>
          <m:t>π</m:t>
        </m:r>
      </m:oMath>
      <w:r w:rsidRPr="00D67364">
        <w:rPr>
          <w:sz w:val="28"/>
          <w:szCs w:val="28"/>
          <w:lang w:val="ru-RU" w:eastAsia="en-US"/>
        </w:rPr>
        <w:t xml:space="preserve">измеримо, то </w:t>
      </w:r>
      <m:oMath>
        <m:d>
          <m:dPr>
            <m:ctrlPr>
              <w:rPr>
                <w:rFonts w:ascii="Cambria Math" w:hAnsi="Cambria Math"/>
                <w:sz w:val="28"/>
                <w:szCs w:val="28"/>
                <w:lang w:val="en-US" w:eastAsia="en-US"/>
              </w:rPr>
            </m:ctrlPr>
          </m:dPr>
          <m:e>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en-US" w:eastAsia="en-US"/>
                  </w:rPr>
                  <m:t>t</m:t>
                </m:r>
              </m:sub>
            </m:sSub>
          </m:e>
        </m:d>
      </m:oMath>
      <w:r w:rsidRPr="00D67364">
        <w:rPr>
          <w:sz w:val="28"/>
          <w:szCs w:val="28"/>
          <w:lang w:val="ru-RU" w:eastAsia="en-US"/>
        </w:rPr>
        <w:t xml:space="preserve">по-прежнему является функцией от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oMath>
      <w:r w:rsidRPr="00D67364">
        <w:rPr>
          <w:sz w:val="28"/>
          <w:szCs w:val="28"/>
          <w:lang w:val="ru-RU" w:eastAsia="en-US"/>
        </w:rPr>
        <w:t xml:space="preserve">, и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oMath>
      <w:r w:rsidRPr="00D67364">
        <w:rPr>
          <w:sz w:val="28"/>
          <w:szCs w:val="28"/>
          <w:lang w:val="ru-RU" w:eastAsia="en-US"/>
        </w:rPr>
        <w:t xml:space="preserve">. Если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)&lt;</m:t>
        </m:r>
        <m:r>
          <m:rPr>
            <m:sty m:val="p"/>
          </m:rPr>
          <w:rPr>
            <w:rFonts w:ascii="Cambria Math" w:hAnsi="Cambria Math"/>
            <w:sz w:val="28"/>
            <w:szCs w:val="28"/>
            <w:lang w:val="ru-RU" w:eastAsia="en-US"/>
          </w:rPr>
          <m:t>∞</m:t>
        </m:r>
      </m:oMath>
      <w:r w:rsidRPr="00D67364">
        <w:rPr>
          <w:sz w:val="28"/>
          <w:szCs w:val="28"/>
          <w:lang w:val="ru-RU" w:eastAsia="en-US"/>
        </w:rPr>
        <w:t xml:space="preserve">при начальном распределении следует тот же вывод: </w:t>
      </w:r>
      <m:oMath>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Y</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При этом мягком предположении о конечности детерминизм не может поддерживать макроскопическую сложность бесконечно, даже если само пространство состояний велико.</w:t>
      </w:r>
    </w:p>
    <w:p w14:paraId="6056CB44" w14:textId="08B789EC"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Исключив жесткость, перейдем к открытости. Пусть </w:t>
      </w:r>
      <m:oMath>
        <m:d>
          <m:dPr>
            <m:ctrlPr>
              <w:rPr>
                <w:rFonts w:ascii="Cambria Math" w:hAnsi="Cambria Math"/>
                <w:sz w:val="28"/>
                <w:szCs w:val="28"/>
                <w:lang w:val="en-US" w:eastAsia="en-US"/>
              </w:rPr>
            </m:ctrlPr>
          </m:dPr>
          <m:e>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e>
        </m:d>
      </m:oMath>
      <w:r w:rsidRPr="00D67364">
        <w:rPr>
          <w:sz w:val="28"/>
          <w:szCs w:val="28"/>
          <w:lang w:val="ru-RU" w:eastAsia="en-US"/>
        </w:rPr>
        <w:t xml:space="preserve">— однородная по времени цепь Маркова на конечном пространстве состояний с матрицей переходов </w:t>
      </w:r>
      <m:oMath>
        <m:r>
          <w:rPr>
            <w:rFonts w:ascii="Cambria Math" w:hAnsi="Cambria Math"/>
            <w:sz w:val="28"/>
            <w:szCs w:val="28"/>
            <w:lang w:val="en-US" w:eastAsia="en-US"/>
          </w:rPr>
          <m:t>P</m:t>
        </m:r>
      </m:oMath>
      <w:r w:rsidRPr="00D67364">
        <w:rPr>
          <w:sz w:val="28"/>
          <w:szCs w:val="28"/>
          <w:lang w:val="ru-RU" w:eastAsia="en-US"/>
        </w:rPr>
        <w:t xml:space="preserve">, так что </w:t>
      </w:r>
      <m:oMath>
        <m:r>
          <w:rPr>
            <w:rFonts w:ascii="Cambria Math" w:hAnsi="Cambria Math"/>
            <w:sz w:val="28"/>
            <w:szCs w:val="28"/>
            <w:lang w:val="en-US" w:eastAsia="en-US"/>
          </w:rPr>
          <m:t>K</m:t>
        </m:r>
        <m:r>
          <w:rPr>
            <w:rFonts w:ascii="Cambria Math" w:hAnsi="Cambria Math"/>
            <w:sz w:val="28"/>
            <w:szCs w:val="28"/>
            <w:lang w:val="ru-RU" w:eastAsia="en-US"/>
          </w:rPr>
          <m:t>(⋅∣</m:t>
        </m:r>
        <m:r>
          <w:rPr>
            <w:rFonts w:ascii="Cambria Math" w:hAnsi="Cambria Math"/>
            <w:sz w:val="28"/>
            <w:szCs w:val="28"/>
            <w:lang w:val="en-US" w:eastAsia="en-US"/>
          </w:rPr>
          <m:t>x</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P</m:t>
            </m:r>
          </m:e>
          <m:sub>
            <m:r>
              <w:rPr>
                <w:rFonts w:ascii="Cambria Math" w:hAnsi="Cambria Math"/>
                <w:sz w:val="28"/>
                <w:szCs w:val="28"/>
                <w:lang w:val="en-US" w:eastAsia="en-US"/>
              </w:rPr>
              <m:t>x</m:t>
            </m:r>
            <m:r>
              <w:rPr>
                <w:rFonts w:ascii="Cambria Math" w:hAnsi="Cambria Math"/>
                <w:sz w:val="28"/>
                <w:szCs w:val="28"/>
                <w:lang w:val="ru-RU" w:eastAsia="en-US"/>
              </w:rPr>
              <m:t>,⋅</m:t>
            </m:r>
          </m:sub>
        </m:sSub>
      </m:oMath>
      <w:r w:rsidRPr="00D67364">
        <w:rPr>
          <w:sz w:val="28"/>
          <w:szCs w:val="28"/>
          <w:lang w:val="ru-RU" w:eastAsia="en-US"/>
        </w:rPr>
        <w:t xml:space="preserve">. По правилу цепи и свойству Маркова,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nary>
          <m:naryPr>
            <m:chr m:val="∑"/>
            <m:limLoc m:val="subSup"/>
            <m:grow m:val="1"/>
            <m:ctrlPr>
              <w:rPr>
                <w:rFonts w:ascii="Cambria Math" w:hAnsi="Cambria Math"/>
                <w:sz w:val="28"/>
                <w:szCs w:val="28"/>
                <w:lang w:val="en-US" w:eastAsia="en-US"/>
              </w:rPr>
            </m:ctrlPr>
          </m:naryPr>
          <m:sub>
            <m:r>
              <w:rPr>
                <w:rFonts w:ascii="Cambria Math" w:hAnsi="Cambria Math"/>
                <w:sz w:val="28"/>
                <w:szCs w:val="28"/>
                <w:lang w:val="en-US" w:eastAsia="en-US"/>
              </w:rPr>
              <m:t>k</m:t>
            </m:r>
            <m:r>
              <w:rPr>
                <w:rFonts w:ascii="Cambria Math" w:hAnsi="Cambria Math"/>
                <w:sz w:val="28"/>
                <w:szCs w:val="28"/>
                <w:lang w:val="ru-RU" w:eastAsia="en-US"/>
              </w:rPr>
              <m:t>=0</m:t>
            </m:r>
          </m:sub>
          <m:sup>
            <m:r>
              <w:rPr>
                <w:rFonts w:ascii="Cambria Math" w:hAnsi="Cambria Math"/>
                <w:sz w:val="28"/>
                <w:szCs w:val="28"/>
                <w:lang w:val="en-US" w:eastAsia="en-US"/>
              </w:rPr>
              <m:t>t</m:t>
            </m:r>
            <m:r>
              <w:rPr>
                <w:rFonts w:ascii="Cambria Math" w:hAnsi="Cambria Math"/>
                <w:sz w:val="28"/>
                <w:szCs w:val="28"/>
                <w:lang w:val="ru-RU" w:eastAsia="en-US"/>
              </w:rPr>
              <m:t>-1</m:t>
            </m:r>
          </m:sup>
          <m:e>
            <m:r>
              <w:rPr>
                <w:rFonts w:ascii="Cambria Math" w:hAnsi="Cambria Math"/>
                <w:sz w:val="28"/>
                <w:szCs w:val="28"/>
                <w:lang w:val="en-US" w:eastAsia="en-US"/>
              </w:rPr>
              <m:t>H</m:t>
            </m:r>
            <m:r>
              <w:rPr>
                <w:rFonts w:ascii="Cambria Math" w:hAnsi="Cambria Math"/>
                <w:sz w:val="28"/>
                <w:szCs w:val="28"/>
                <w:lang w:val="ru-RU" w:eastAsia="en-US"/>
              </w:rPr>
              <m:t>(</m:t>
            </m:r>
          </m:e>
        </m:nary>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m:t>
        </m:r>
      </m:oMath>
      <w:r w:rsidRPr="00D67364">
        <w:rPr>
          <w:sz w:val="28"/>
          <w:szCs w:val="28"/>
          <w:lang w:val="ru-RU" w:eastAsia="en-US"/>
        </w:rPr>
        <w:t xml:space="preserve">. Если цепь неприводима и </w:t>
      </w:r>
      <w:r w:rsidRPr="00D67364">
        <w:rPr>
          <w:sz w:val="28"/>
          <w:szCs w:val="28"/>
          <w:lang w:val="ru-RU" w:eastAsia="en-US"/>
        </w:rPr>
        <w:lastRenderedPageBreak/>
        <w:t xml:space="preserve">апериодична, она имеет единственное стационарное распределение </w:t>
      </w:r>
      <m:oMath>
        <m:r>
          <w:rPr>
            <w:rFonts w:ascii="Cambria Math" w:hAnsi="Cambria Math"/>
            <w:sz w:val="28"/>
            <w:szCs w:val="28"/>
            <w:lang w:val="en-US" w:eastAsia="en-US"/>
          </w:rPr>
          <m:t>π</m:t>
        </m:r>
      </m:oMath>
      <w:r w:rsidRPr="00D67364">
        <w:rPr>
          <w:sz w:val="28"/>
          <w:szCs w:val="28"/>
          <w:lang w:val="ru-RU" w:eastAsia="en-US"/>
        </w:rPr>
        <w:t xml:space="preserve">, и если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r>
          <w:rPr>
            <w:rFonts w:ascii="Cambria Math" w:hAnsi="Cambria Math"/>
            <w:sz w:val="28"/>
            <w:szCs w:val="28"/>
            <w:lang w:val="en-US" w:eastAsia="en-US"/>
          </w:rPr>
          <m:t>π</m:t>
        </m:r>
      </m:oMath>
      <w:r w:rsidRPr="00D67364">
        <w:rPr>
          <w:sz w:val="28"/>
          <w:szCs w:val="28"/>
          <w:lang w:val="ru-RU" w:eastAsia="en-US"/>
        </w:rPr>
        <w:t xml:space="preserve">, то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H</m:t>
            </m:r>
          </m:e>
          <m:sub>
            <m:r>
              <w:rPr>
                <w:rFonts w:ascii="Cambria Math" w:hAnsi="Cambria Math"/>
                <w:sz w:val="28"/>
                <w:szCs w:val="28"/>
                <w:lang w:val="en-US" w:eastAsia="en-US"/>
              </w:rPr>
              <m:t>π</m:t>
            </m:r>
          </m:sub>
        </m:sSub>
      </m:oMath>
      <w:r w:rsidRPr="00D67364">
        <w:rPr>
          <w:sz w:val="28"/>
          <w:szCs w:val="28"/>
          <w:lang w:val="ru-RU" w:eastAsia="en-US"/>
        </w:rPr>
        <w:t xml:space="preserve">является постоянной, где </w:t>
      </w:r>
      <m:oMath>
        <m:sSub>
          <m:sSubPr>
            <m:ctrlPr>
              <w:rPr>
                <w:rFonts w:ascii="Cambria Math" w:hAnsi="Cambria Math"/>
                <w:sz w:val="28"/>
                <w:szCs w:val="28"/>
                <w:lang w:val="en-US" w:eastAsia="en-US"/>
              </w:rPr>
            </m:ctrlPr>
          </m:sSubPr>
          <m:e>
            <m:r>
              <w:rPr>
                <w:rFonts w:ascii="Cambria Math" w:hAnsi="Cambria Math"/>
                <w:sz w:val="28"/>
                <w:szCs w:val="28"/>
                <w:lang w:val="en-US" w:eastAsia="en-US"/>
              </w:rPr>
              <m:t>H</m:t>
            </m:r>
          </m:e>
          <m:sub>
            <m:r>
              <w:rPr>
                <w:rFonts w:ascii="Cambria Math" w:hAnsi="Cambria Math"/>
                <w:sz w:val="28"/>
                <w:szCs w:val="28"/>
                <w:lang w:val="en-US" w:eastAsia="en-US"/>
              </w:rPr>
              <m:t>π</m:t>
            </m:r>
          </m:sub>
        </m:sSub>
        <m:r>
          <w:rPr>
            <w:rFonts w:ascii="Cambria Math" w:hAnsi="Cambria Math"/>
            <w:sz w:val="28"/>
            <w:szCs w:val="28"/>
            <w:lang w:val="ru-RU" w:eastAsia="en-US"/>
          </w:rPr>
          <m:t>=-</m:t>
        </m:r>
        <m:nary>
          <m:naryPr>
            <m:chr m:val="∑"/>
            <m:limLoc m:val="subSup"/>
            <m:grow m:val="1"/>
            <m:supHide m:val="1"/>
            <m:ctrlPr>
              <w:rPr>
                <w:rFonts w:ascii="Cambria Math" w:hAnsi="Cambria Math"/>
                <w:sz w:val="28"/>
                <w:szCs w:val="28"/>
                <w:lang w:val="en-US" w:eastAsia="en-US"/>
              </w:rPr>
            </m:ctrlPr>
          </m:naryPr>
          <m:sub>
            <m:r>
              <w:rPr>
                <w:rFonts w:ascii="Cambria Math" w:hAnsi="Cambria Math"/>
                <w:sz w:val="28"/>
                <w:szCs w:val="28"/>
                <w:lang w:val="en-US" w:eastAsia="en-US"/>
              </w:rPr>
              <m:t>i</m:t>
            </m:r>
          </m:sub>
          <m:sup/>
          <m:e>
            <m:sSub>
              <m:sSubPr>
                <m:ctrlPr>
                  <w:rPr>
                    <w:rFonts w:ascii="Cambria Math" w:hAnsi="Cambria Math"/>
                    <w:sz w:val="28"/>
                    <w:szCs w:val="28"/>
                    <w:lang w:val="en-US" w:eastAsia="en-US"/>
                  </w:rPr>
                </m:ctrlPr>
              </m:sSubPr>
              <m:e>
                <m:r>
                  <w:rPr>
                    <w:rFonts w:ascii="Cambria Math" w:hAnsi="Cambria Math"/>
                    <w:sz w:val="28"/>
                    <w:szCs w:val="28"/>
                    <w:lang w:val="en-US" w:eastAsia="en-US"/>
                  </w:rPr>
                  <m:t>π</m:t>
                </m:r>
              </m:e>
              <m:sub>
                <m:r>
                  <w:rPr>
                    <w:rFonts w:ascii="Cambria Math" w:hAnsi="Cambria Math"/>
                    <w:sz w:val="28"/>
                    <w:szCs w:val="28"/>
                    <w:lang w:val="en-US" w:eastAsia="en-US"/>
                  </w:rPr>
                  <m:t>i</m:t>
                </m:r>
              </m:sub>
            </m:sSub>
          </m:e>
        </m:nary>
        <m:nary>
          <m:naryPr>
            <m:chr m:val="∑"/>
            <m:limLoc m:val="subSup"/>
            <m:grow m:val="1"/>
            <m:supHide m:val="1"/>
            <m:ctrlPr>
              <w:rPr>
                <w:rFonts w:ascii="Cambria Math" w:hAnsi="Cambria Math"/>
                <w:sz w:val="28"/>
                <w:szCs w:val="28"/>
                <w:lang w:val="en-US" w:eastAsia="en-US"/>
              </w:rPr>
            </m:ctrlPr>
          </m:naryPr>
          <m:sub>
            <m:r>
              <w:rPr>
                <w:rFonts w:ascii="Cambria Math" w:hAnsi="Cambria Math"/>
                <w:sz w:val="28"/>
                <w:szCs w:val="28"/>
                <w:lang w:val="en-US" w:eastAsia="en-US"/>
              </w:rPr>
              <m:t>j</m:t>
            </m:r>
          </m:sub>
          <m:sup/>
          <m:e>
            <m:sSub>
              <m:sSubPr>
                <m:ctrlPr>
                  <w:rPr>
                    <w:rFonts w:ascii="Cambria Math" w:hAnsi="Cambria Math"/>
                    <w:sz w:val="28"/>
                    <w:szCs w:val="28"/>
                    <w:lang w:val="en-US" w:eastAsia="en-US"/>
                  </w:rPr>
                </m:ctrlPr>
              </m:sSubPr>
              <m:e>
                <m:r>
                  <w:rPr>
                    <w:rFonts w:ascii="Cambria Math" w:hAnsi="Cambria Math"/>
                    <w:sz w:val="28"/>
                    <w:szCs w:val="28"/>
                    <w:lang w:val="en-US" w:eastAsia="en-US"/>
                  </w:rPr>
                  <m:t>P</m:t>
                </m:r>
              </m:e>
              <m:sub>
                <m:r>
                  <w:rPr>
                    <w:rFonts w:ascii="Cambria Math" w:hAnsi="Cambria Math"/>
                    <w:sz w:val="28"/>
                    <w:szCs w:val="28"/>
                    <w:lang w:val="en-US" w:eastAsia="en-US"/>
                  </w:rPr>
                  <m:t>ij</m:t>
                </m:r>
              </m:sub>
            </m:sSub>
          </m:e>
        </m:nary>
        <m:r>
          <m:rPr>
            <m:sty m:val="p"/>
          </m:rPr>
          <w:rPr>
            <w:rFonts w:ascii="Cambria Math" w:hAnsi="Cambria Math"/>
            <w:sz w:val="28"/>
            <w:szCs w:val="28"/>
            <w:lang w:val="en-US" w:eastAsia="en-US"/>
          </w:rPr>
          <m:t>log</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P</m:t>
            </m:r>
          </m:e>
          <m:sub>
            <m:r>
              <w:rPr>
                <w:rFonts w:ascii="Cambria Math" w:hAnsi="Cambria Math"/>
                <w:sz w:val="28"/>
                <w:szCs w:val="28"/>
                <w:lang w:val="en-US" w:eastAsia="en-US"/>
              </w:rPr>
              <m:t>ij</m:t>
            </m:r>
          </m:sub>
        </m:sSub>
      </m:oMath>
      <w:r w:rsidRPr="00D67364">
        <w:rPr>
          <w:sz w:val="28"/>
          <w:szCs w:val="28"/>
          <w:lang w:val="ru-RU" w:eastAsia="en-US"/>
        </w:rPr>
        <w:t xml:space="preserve">. Таким образом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H</m:t>
            </m:r>
          </m:e>
          <m:sub>
            <m:r>
              <w:rPr>
                <w:rFonts w:ascii="Cambria Math" w:hAnsi="Cambria Math"/>
                <w:sz w:val="28"/>
                <w:szCs w:val="28"/>
                <w:lang w:val="en-US" w:eastAsia="en-US"/>
              </w:rPr>
              <m:t>π</m:t>
            </m:r>
          </m:sub>
        </m:sSub>
      </m:oMath>
      <w:r w:rsidRPr="00D67364">
        <w:rPr>
          <w:sz w:val="28"/>
          <w:szCs w:val="28"/>
          <w:lang w:val="ru-RU" w:eastAsia="en-US"/>
        </w:rPr>
        <w:t xml:space="preserve">, . Это дает четкий критерий: положительная скорость энтропии </w:t>
      </w:r>
      <m:oMath>
        <m:sSub>
          <m:sSubPr>
            <m:ctrlPr>
              <w:rPr>
                <w:rFonts w:ascii="Cambria Math" w:hAnsi="Cambria Math"/>
                <w:sz w:val="28"/>
                <w:szCs w:val="28"/>
                <w:lang w:val="en-US" w:eastAsia="en-US"/>
              </w:rPr>
            </m:ctrlPr>
          </m:sSubPr>
          <m:e>
            <m:r>
              <w:rPr>
                <w:rFonts w:ascii="Cambria Math" w:hAnsi="Cambria Math"/>
                <w:sz w:val="28"/>
                <w:szCs w:val="28"/>
                <w:lang w:val="en-US" w:eastAsia="en-US"/>
              </w:rPr>
              <m:t>H</m:t>
            </m:r>
          </m:e>
          <m:sub>
            <m:r>
              <w:rPr>
                <w:rFonts w:ascii="Cambria Math" w:hAnsi="Cambria Math"/>
                <w:sz w:val="28"/>
                <w:szCs w:val="28"/>
                <w:lang w:val="en-US" w:eastAsia="en-US"/>
              </w:rPr>
              <m:t>π</m:t>
            </m:r>
          </m:sub>
        </m:sSub>
        <m:r>
          <w:rPr>
            <w:rFonts w:ascii="Cambria Math" w:hAnsi="Cambria Math"/>
            <w:sz w:val="28"/>
            <w:szCs w:val="28"/>
            <w:lang w:val="ru-RU" w:eastAsia="en-US"/>
          </w:rPr>
          <m:t>&gt;0</m:t>
        </m:r>
      </m:oMath>
      <w:r w:rsidRPr="00D67364">
        <w:rPr>
          <w:sz w:val="28"/>
          <w:szCs w:val="28"/>
          <w:lang w:val="ru-RU" w:eastAsia="en-US"/>
        </w:rPr>
        <w:t xml:space="preserve">— это в точности устойчивая неопределенность, следовательно, устойчивое отклонение и устойчивый отбор, и это обеспечивает жизнеспособность с </w:t>
      </w:r>
      <m:oMath>
        <m:r>
          <w:rPr>
            <w:rFonts w:ascii="Cambria Math" w:hAnsi="Cambria Math"/>
            <w:sz w:val="28"/>
            <w:szCs w:val="28"/>
            <w:lang w:val="en-US" w:eastAsia="en-US"/>
          </w:rPr>
          <m:t>ε</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H</m:t>
            </m:r>
          </m:e>
          <m:sub>
            <m:r>
              <w:rPr>
                <w:rFonts w:ascii="Cambria Math" w:hAnsi="Cambria Math"/>
                <w:sz w:val="28"/>
                <w:szCs w:val="28"/>
                <w:lang w:val="en-US" w:eastAsia="en-US"/>
              </w:rPr>
              <m:t>π</m:t>
            </m:r>
          </m:sub>
        </m:sSub>
      </m:oMath>
      <w:r w:rsidRPr="00D67364">
        <w:rPr>
          <w:sz w:val="28"/>
          <w:szCs w:val="28"/>
          <w:lang w:val="ru-RU" w:eastAsia="en-US"/>
        </w:rPr>
        <w:t>.</w:t>
      </w:r>
    </w:p>
    <w:p w14:paraId="7CC0CDBC" w14:textId="75C9F885"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Однако одной лишь открытости недостаточно, если она сочетается с окончательным замыканием. Рассмотрим цепочку с поглощающим состоянием </w:t>
      </w:r>
      <m:oMath>
        <m:r>
          <w:rPr>
            <w:rFonts w:ascii="Cambria Math" w:hAnsi="Cambria Math"/>
            <w:sz w:val="28"/>
            <w:szCs w:val="28"/>
            <w:lang w:val="en-US" w:eastAsia="en-US"/>
          </w:rPr>
          <m:t>a</m:t>
        </m:r>
      </m:oMath>
      <w:r w:rsidRPr="00D67364">
        <w:rPr>
          <w:sz w:val="28"/>
          <w:szCs w:val="28"/>
          <w:lang w:val="ru-RU" w:eastAsia="en-US"/>
        </w:rPr>
        <w:t xml:space="preserve">. Тогда, как только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a</m:t>
        </m:r>
      </m:oMath>
      <w:r w:rsidRPr="00D67364">
        <w:rPr>
          <w:sz w:val="28"/>
          <w:szCs w:val="28"/>
          <w:lang w:val="ru-RU" w:eastAsia="en-US"/>
        </w:rPr>
        <w:t xml:space="preserve">,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xml:space="preserve">. Если поглощение происходит почти наверняка из любого начала, то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)→0</m:t>
        </m:r>
      </m:oMath>
      <w:r w:rsidRPr="00D67364">
        <w:rPr>
          <w:sz w:val="28"/>
          <w:szCs w:val="28"/>
          <w:lang w:val="ru-RU" w:eastAsia="en-US"/>
        </w:rPr>
        <w:t xml:space="preserve">и среднее </w:t>
      </w:r>
      <m:oMath>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nary>
          <m:naryPr>
            <m:chr m:val="∑"/>
            <m:limLoc m:val="subSup"/>
            <m:grow m:val="1"/>
            <m:ctrlPr>
              <w:rPr>
                <w:rFonts w:ascii="Cambria Math" w:hAnsi="Cambria Math"/>
                <w:sz w:val="28"/>
                <w:szCs w:val="28"/>
                <w:lang w:val="en-US" w:eastAsia="en-US"/>
              </w:rPr>
            </m:ctrlPr>
          </m:naryPr>
          <m:sub>
            <m:r>
              <w:rPr>
                <w:rFonts w:ascii="Cambria Math" w:hAnsi="Cambria Math"/>
                <w:sz w:val="28"/>
                <w:szCs w:val="28"/>
                <w:lang w:val="en-US" w:eastAsia="en-US"/>
              </w:rPr>
              <m:t>k</m:t>
            </m:r>
            <m:r>
              <w:rPr>
                <w:rFonts w:ascii="Cambria Math" w:hAnsi="Cambria Math"/>
                <w:sz w:val="28"/>
                <w:szCs w:val="28"/>
                <w:lang w:val="ru-RU" w:eastAsia="en-US"/>
              </w:rPr>
              <m:t>=0</m:t>
            </m:r>
          </m:sub>
          <m:sup>
            <m:r>
              <w:rPr>
                <w:rFonts w:ascii="Cambria Math" w:hAnsi="Cambria Math"/>
                <w:sz w:val="28"/>
                <w:szCs w:val="28"/>
                <w:lang w:val="en-US" w:eastAsia="en-US"/>
              </w:rPr>
              <m:t>t</m:t>
            </m:r>
            <m:r>
              <w:rPr>
                <w:rFonts w:ascii="Cambria Math" w:hAnsi="Cambria Math"/>
                <w:sz w:val="28"/>
                <w:szCs w:val="28"/>
                <w:lang w:val="ru-RU" w:eastAsia="en-US"/>
              </w:rPr>
              <m:t>-1</m:t>
            </m:r>
          </m:sup>
          <m:e>
            <m:r>
              <w:rPr>
                <w:rFonts w:ascii="Cambria Math" w:hAnsi="Cambria Math"/>
                <w:sz w:val="28"/>
                <w:szCs w:val="28"/>
                <w:lang w:val="en-US" w:eastAsia="en-US"/>
              </w:rPr>
              <m:t>H</m:t>
            </m:r>
            <m:r>
              <w:rPr>
                <w:rFonts w:ascii="Cambria Math" w:hAnsi="Cambria Math"/>
                <w:sz w:val="28"/>
                <w:szCs w:val="28"/>
                <w:lang w:val="ru-RU" w:eastAsia="en-US"/>
              </w:rPr>
              <m:t>(</m:t>
            </m:r>
          </m:e>
        </m:nary>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)→0</m:t>
        </m:r>
      </m:oMath>
      <w:r w:rsidRPr="00D67364">
        <w:rPr>
          <w:sz w:val="28"/>
          <w:szCs w:val="28"/>
          <w:lang w:val="ru-RU" w:eastAsia="en-US"/>
        </w:rPr>
        <w:t xml:space="preserve">, откуда </w:t>
      </w:r>
      <m:oMath>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→0</m:t>
        </m:r>
      </m:oMath>
      <w:r w:rsidRPr="00D67364">
        <w:rPr>
          <w:sz w:val="28"/>
          <w:szCs w:val="28"/>
          <w:lang w:val="ru-RU" w:eastAsia="en-US"/>
        </w:rPr>
        <w:t>. Это показывает, что идеальные стоки разрушают жизнеспособность в точном смысле снижения скорости энтропии. Незамыкание, выраженное здесь как отсутствие поглощающих классов, достигаемых с вероятностью единица, следовательно, необходимо для поддержания сложности.</w:t>
      </w:r>
    </w:p>
    <w:p w14:paraId="0BA1A3EE" w14:textId="6C26B86B"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Теперь можно сформулировать главный вывод в одной строке. В любом стохастическом процессе на конечном алфавите скорость энтропии удовлетворяет условиям </w:t>
      </w:r>
      <m:oMath>
        <m:r>
          <w:rPr>
            <w:rFonts w:ascii="Cambria Math" w:hAnsi="Cambria Math"/>
            <w:sz w:val="28"/>
            <w:szCs w:val="28"/>
            <w:lang w:val="ru-RU" w:eastAsia="en-US"/>
          </w:rPr>
          <m:t>h=</m:t>
        </m:r>
        <m:sSub>
          <m:sSubPr>
            <m:ctrlPr>
              <w:rPr>
                <w:rFonts w:ascii="Cambria Math" w:hAnsi="Cambria Math"/>
                <w:sz w:val="28"/>
                <w:szCs w:val="28"/>
                <w:lang w:val="en-US" w:eastAsia="en-US"/>
              </w:rPr>
            </m:ctrlPr>
          </m:sSubPr>
          <m:e>
            <m:r>
              <m:rPr>
                <m:sty m:val="p"/>
              </m:rPr>
              <w:rPr>
                <w:rFonts w:ascii="Cambria Math" w:hAnsi="Cambria Math"/>
                <w:sz w:val="28"/>
                <w:szCs w:val="28"/>
                <w:lang w:val="en-US" w:eastAsia="en-US"/>
              </w:rPr>
              <m:t>lim</m:t>
            </m:r>
            <m:r>
              <w:rPr>
                <w:rFonts w:ascii="Cambria Math" w:hAnsi="Cambria Math"/>
                <w:sz w:val="28"/>
                <w:szCs w:val="28"/>
                <w:lang w:val="ru-RU" w:eastAsia="en-US"/>
              </w:rPr>
              <m:t>⁡</m:t>
            </m:r>
          </m:e>
          <m:sub>
            <m:r>
              <w:rPr>
                <w:rFonts w:ascii="Cambria Math" w:hAnsi="Cambria Math"/>
                <w:sz w:val="28"/>
                <w:szCs w:val="28"/>
                <w:lang w:val="en-US" w:eastAsia="en-US"/>
              </w:rPr>
              <m:t>t</m:t>
            </m:r>
            <m:r>
              <w:rPr>
                <w:rFonts w:ascii="Cambria Math" w:hAnsi="Cambria Math"/>
                <w:sz w:val="28"/>
                <w:szCs w:val="28"/>
                <w:lang w:val="ru-RU" w:eastAsia="en-US"/>
              </w:rPr>
              <m:t>→</m:t>
            </m:r>
            <m:r>
              <m:rPr>
                <m:sty m:val="p"/>
              </m:rPr>
              <w:rPr>
                <w:rFonts w:ascii="Cambria Math" w:hAnsi="Cambria Math"/>
                <w:sz w:val="28"/>
                <w:szCs w:val="28"/>
                <w:lang w:val="ru-RU" w:eastAsia="en-US"/>
              </w:rPr>
              <m:t>∞</m:t>
            </m:r>
          </m:sub>
        </m:sSub>
        <m:f>
          <m:fPr>
            <m:ctrlPr>
              <w:rPr>
                <w:rFonts w:ascii="Cambria Math" w:hAnsi="Cambria Math"/>
                <w:sz w:val="28"/>
                <w:szCs w:val="28"/>
                <w:lang w:val="en-US" w:eastAsia="en-US"/>
              </w:rPr>
            </m:ctrlPr>
          </m:fPr>
          <m:num>
            <m:r>
              <w:rPr>
                <w:rFonts w:ascii="Cambria Math" w:hAnsi="Cambria Math"/>
                <w:sz w:val="28"/>
                <w:szCs w:val="28"/>
                <w:lang w:val="ru-RU" w:eastAsia="en-US"/>
              </w:rPr>
              <m:t>1</m:t>
            </m:r>
          </m:num>
          <m:den>
            <m:r>
              <w:rPr>
                <w:rFonts w:ascii="Cambria Math" w:hAnsi="Cambria Math"/>
                <w:sz w:val="28"/>
                <w:szCs w:val="28"/>
                <w:lang w:val="en-US" w:eastAsia="en-US"/>
              </w:rPr>
              <m:t>t</m:t>
            </m:r>
          </m:den>
        </m:f>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m:rPr>
                <m:sty m:val="p"/>
              </m:rPr>
              <w:rPr>
                <w:rFonts w:ascii="Cambria Math" w:hAnsi="Cambria Math"/>
                <w:sz w:val="28"/>
                <w:szCs w:val="28"/>
                <w:lang w:val="en-US" w:eastAsia="en-US"/>
              </w:rPr>
              <m:t>lim</m:t>
            </m:r>
            <m:r>
              <w:rPr>
                <w:rFonts w:ascii="Cambria Math" w:hAnsi="Cambria Math"/>
                <w:sz w:val="28"/>
                <w:szCs w:val="28"/>
                <w:lang w:val="ru-RU" w:eastAsia="en-US"/>
              </w:rPr>
              <m:t>⁡</m:t>
            </m:r>
          </m:e>
          <m:sub>
            <m:r>
              <w:rPr>
                <w:rFonts w:ascii="Cambria Math" w:hAnsi="Cambria Math"/>
                <w:sz w:val="28"/>
                <w:szCs w:val="28"/>
                <w:lang w:val="en-US" w:eastAsia="en-US"/>
              </w:rPr>
              <m:t>t</m:t>
            </m:r>
            <m:r>
              <w:rPr>
                <w:rFonts w:ascii="Cambria Math" w:hAnsi="Cambria Math"/>
                <w:sz w:val="28"/>
                <w:szCs w:val="28"/>
                <w:lang w:val="ru-RU" w:eastAsia="en-US"/>
              </w:rPr>
              <m:t>→</m:t>
            </m:r>
            <m:r>
              <m:rPr>
                <m:sty m:val="p"/>
              </m:rPr>
              <w:rPr>
                <w:rFonts w:ascii="Cambria Math" w:hAnsi="Cambria Math"/>
                <w:sz w:val="28"/>
                <w:szCs w:val="28"/>
                <w:lang w:val="ru-RU" w:eastAsia="en-US"/>
              </w:rPr>
              <m:t>∞</m:t>
            </m:r>
          </m:sub>
        </m:sSub>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 а также </w:t>
      </w:r>
      <m:oMath>
        <m:r>
          <w:rPr>
            <w:rFonts w:ascii="Cambria Math" w:hAnsi="Cambria Math"/>
            <w:sz w:val="28"/>
            <w:szCs w:val="28"/>
            <w:lang w:val="ru-RU" w:eastAsia="en-US"/>
          </w:rPr>
          <m:t>h≤</m:t>
        </m:r>
        <m:sSub>
          <m:sSubPr>
            <m:ctrlPr>
              <w:rPr>
                <w:rFonts w:ascii="Cambria Math" w:hAnsi="Cambria Math"/>
                <w:sz w:val="28"/>
                <w:szCs w:val="28"/>
                <w:lang w:val="en-US" w:eastAsia="en-US"/>
              </w:rPr>
            </m:ctrlPr>
          </m:sSubPr>
          <m:e>
            <m:r>
              <m:rPr>
                <m:sty m:val="p"/>
              </m:rPr>
              <w:rPr>
                <w:rFonts w:ascii="Cambria Math" w:hAnsi="Cambria Math"/>
                <w:sz w:val="28"/>
                <w:szCs w:val="28"/>
                <w:lang w:val="en-US" w:eastAsia="en-US"/>
              </w:rPr>
              <m:t>lim</m:t>
            </m:r>
            <m:r>
              <m:rPr>
                <m:sty m:val="p"/>
              </m:rPr>
              <w:rPr>
                <w:rFonts w:ascii="Cambria Math" w:hAnsi="Cambria Math"/>
                <w:sz w:val="28"/>
                <w:szCs w:val="28"/>
                <w:lang w:val="ru-RU" w:eastAsia="en-US"/>
              </w:rPr>
              <m:t> </m:t>
            </m:r>
            <m:r>
              <m:rPr>
                <m:sty m:val="p"/>
              </m:rPr>
              <w:rPr>
                <w:rFonts w:ascii="Cambria Math" w:hAnsi="Cambria Math"/>
                <w:sz w:val="28"/>
                <w:szCs w:val="28"/>
                <w:lang w:val="en-US" w:eastAsia="en-US"/>
              </w:rPr>
              <m:t>inf</m:t>
            </m:r>
            <m:r>
              <w:rPr>
                <w:rFonts w:ascii="Cambria Math" w:hAnsi="Cambria Math"/>
                <w:sz w:val="28"/>
                <w:szCs w:val="28"/>
                <w:lang w:val="ru-RU" w:eastAsia="en-US"/>
              </w:rPr>
              <m:t>⁡</m:t>
            </m:r>
          </m:e>
          <m:sub>
            <m:r>
              <w:rPr>
                <w:rFonts w:ascii="Cambria Math" w:hAnsi="Cambria Math"/>
                <w:sz w:val="28"/>
                <w:szCs w:val="28"/>
                <w:lang w:val="en-US" w:eastAsia="en-US"/>
              </w:rPr>
              <m:t>t</m:t>
            </m:r>
            <m:r>
              <w:rPr>
                <w:rFonts w:ascii="Cambria Math" w:hAnsi="Cambria Math"/>
                <w:sz w:val="28"/>
                <w:szCs w:val="28"/>
                <w:lang w:val="ru-RU" w:eastAsia="en-US"/>
              </w:rPr>
              <m:t>→</m:t>
            </m:r>
            <m:r>
              <m:rPr>
                <m:sty m:val="p"/>
              </m:rPr>
              <w:rPr>
                <w:rFonts w:ascii="Cambria Math" w:hAnsi="Cambria Math"/>
                <w:sz w:val="28"/>
                <w:szCs w:val="28"/>
                <w:lang w:val="ru-RU" w:eastAsia="en-US"/>
              </w:rPr>
              <m:t>∞</m:t>
            </m:r>
          </m:sub>
        </m:sSub>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 Если жизнеспособность означает </w:t>
      </w:r>
      <m:oMath>
        <m:r>
          <m:rPr>
            <m:sty m:val="p"/>
          </m:rPr>
          <w:rPr>
            <w:rFonts w:ascii="Cambria Math" w:hAnsi="Cambria Math"/>
            <w:sz w:val="28"/>
            <w:szCs w:val="28"/>
            <w:lang w:val="en-US" w:eastAsia="en-US"/>
          </w:rPr>
          <m:t>lim</m:t>
        </m:r>
        <m:r>
          <m:rPr>
            <m:sty m:val="p"/>
          </m:rPr>
          <w:rPr>
            <w:rFonts w:ascii="Cambria Math" w:hAnsi="Cambria Math"/>
            <w:sz w:val="28"/>
            <w:szCs w:val="28"/>
            <w:lang w:val="ru-RU" w:eastAsia="en-US"/>
          </w:rPr>
          <m:t> </m:t>
        </m:r>
        <m:r>
          <m:rPr>
            <m:sty m:val="p"/>
          </m:rPr>
          <w:rPr>
            <w:rFonts w:ascii="Cambria Math" w:hAnsi="Cambria Math"/>
            <w:sz w:val="28"/>
            <w:szCs w:val="28"/>
            <w:lang w:val="en-US" w:eastAsia="en-US"/>
          </w:rPr>
          <m:t>inf</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C</m:t>
            </m:r>
          </m:e>
          <m:sub>
            <m:r>
              <w:rPr>
                <w:rFonts w:ascii="Cambria Math" w:hAnsi="Cambria Math"/>
                <w:sz w:val="28"/>
                <w:szCs w:val="28"/>
                <w:lang w:val="en-US" w:eastAsia="en-US"/>
              </w:rPr>
              <m:t>t</m:t>
            </m:r>
          </m:sub>
        </m:sSub>
        <m:r>
          <w:rPr>
            <w:rFonts w:ascii="Cambria Math" w:hAnsi="Cambria Math"/>
            <w:sz w:val="28"/>
            <w:szCs w:val="28"/>
            <w:lang w:val="ru-RU" w:eastAsia="en-US"/>
          </w:rPr>
          <m:t>≥</m:t>
        </m:r>
        <m:r>
          <w:rPr>
            <w:rFonts w:ascii="Cambria Math" w:hAnsi="Cambria Math"/>
            <w:sz w:val="28"/>
            <w:szCs w:val="28"/>
            <w:lang w:val="en-US" w:eastAsia="en-US"/>
          </w:rPr>
          <m:t>ε</m:t>
        </m:r>
      </m:oMath>
      <w:r w:rsidRPr="00D67364">
        <w:rPr>
          <w:sz w:val="28"/>
          <w:szCs w:val="28"/>
          <w:lang w:val="ru-RU" w:eastAsia="en-US"/>
        </w:rPr>
        <w:t xml:space="preserve">, то обязательно </w:t>
      </w:r>
      <m:oMath>
        <m:r>
          <w:rPr>
            <w:rFonts w:ascii="Cambria Math" w:hAnsi="Cambria Math"/>
            <w:sz w:val="28"/>
            <w:szCs w:val="28"/>
            <w:lang w:val="ru-RU" w:eastAsia="en-US"/>
          </w:rPr>
          <m:t>h≥</m:t>
        </m:r>
        <m:r>
          <w:rPr>
            <w:rFonts w:ascii="Cambria Math" w:hAnsi="Cambria Math"/>
            <w:sz w:val="28"/>
            <w:szCs w:val="28"/>
            <w:lang w:val="en-US" w:eastAsia="en-US"/>
          </w:rPr>
          <m:t>ε</m:t>
        </m:r>
        <m:r>
          <w:rPr>
            <w:rFonts w:ascii="Cambria Math" w:hAnsi="Cambria Math"/>
            <w:sz w:val="28"/>
            <w:szCs w:val="28"/>
            <w:lang w:val="ru-RU" w:eastAsia="en-US"/>
          </w:rPr>
          <m:t>&gt;0</m:t>
        </m:r>
      </m:oMath>
      <w:r w:rsidRPr="00D67364">
        <w:rPr>
          <w:sz w:val="28"/>
          <w:szCs w:val="28"/>
          <w:lang w:val="ru-RU" w:eastAsia="en-US"/>
        </w:rPr>
        <w:t xml:space="preserve">, следовательно, </w:t>
      </w:r>
      <m:oMath>
        <m:r>
          <w:rPr>
            <w:rFonts w:ascii="Cambria Math" w:hAnsi="Cambria Math"/>
            <w:sz w:val="28"/>
            <w:szCs w:val="28"/>
            <w:lang w:val="en-US" w:eastAsia="en-US"/>
          </w:rPr>
          <m:t>H</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oMath>
      <w:r w:rsidRPr="00D67364">
        <w:rPr>
          <w:sz w:val="28"/>
          <w:szCs w:val="28"/>
          <w:lang w:val="ru-RU" w:eastAsia="en-US"/>
        </w:rPr>
        <w:t xml:space="preserve">не может сходиться к </w:t>
      </w:r>
      <w:r w:rsidRPr="00D67364">
        <w:rPr>
          <w:sz w:val="28"/>
          <w:szCs w:val="28"/>
          <w:lang w:val="ru-RU" w:eastAsia="en-US"/>
        </w:rPr>
        <w:lastRenderedPageBreak/>
        <w:t>нулю. Поскольку сходимость к нулю происходит в любом процессе, который в конечном итоге является детерминированным или в конечном итоге попадает в поглощающее множество, жизнеспособность исключает как жесткость, так и совершенные стоки. В то же время жизнеспособность обусловливает существование резерва неопределенности: в бесконечное число моментов времени и в стационарных режимах во все моменты времени должна существовать ненулевая условная энтропия, которая является математической формой «управляемой открытости».</w:t>
      </w:r>
    </w:p>
    <w:p w14:paraId="531A9409" w14:textId="66926FB7"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Взаимозависимость закона и отклонения также может быть явно выражена. Если ядро перехода было бы максимально открытым в смысле </w:t>
      </w:r>
      <m:oMath>
        <m:sSub>
          <m:sSubPr>
            <m:ctrlPr>
              <w:rPr>
                <w:rFonts w:ascii="Cambria Math" w:hAnsi="Cambria Math"/>
                <w:sz w:val="28"/>
                <w:szCs w:val="28"/>
                <w:lang w:val="en-US" w:eastAsia="en-US"/>
              </w:rPr>
            </m:ctrlPr>
          </m:sSubPr>
          <m:e>
            <m:r>
              <w:rPr>
                <w:rFonts w:ascii="Cambria Math" w:hAnsi="Cambria Math"/>
                <w:sz w:val="28"/>
                <w:szCs w:val="28"/>
                <w:lang w:val="en-US" w:eastAsia="en-US"/>
              </w:rPr>
              <m:t>P</m:t>
            </m:r>
          </m:e>
          <m:sub>
            <m:r>
              <w:rPr>
                <w:rFonts w:ascii="Cambria Math" w:hAnsi="Cambria Math"/>
                <w:sz w:val="28"/>
                <w:szCs w:val="28"/>
                <w:lang w:val="en-US" w:eastAsia="en-US"/>
              </w:rPr>
              <m:t>ij</m:t>
            </m:r>
          </m:sub>
        </m:sSub>
        <m:r>
          <w:rPr>
            <w:rFonts w:ascii="Cambria Math" w:hAnsi="Cambria Math"/>
            <w:sz w:val="28"/>
            <w:szCs w:val="28"/>
            <w:lang w:val="ru-RU" w:eastAsia="en-US"/>
          </w:rPr>
          <m:t>=1</m:t>
        </m:r>
        <m:r>
          <m:rPr>
            <m:sty m:val="p"/>
          </m:rPr>
          <w:rPr>
            <w:rFonts w:ascii="Cambria Math" w:hAnsi="Cambria Math"/>
            <w:sz w:val="28"/>
            <w:szCs w:val="28"/>
            <w:lang w:val="ru-RU" w:eastAsia="en-US"/>
          </w:rPr>
          <m:t>/∣</m:t>
        </m:r>
        <m:r>
          <w:rPr>
            <w:rFonts w:ascii="Cambria Math" w:hAnsi="Cambria Math"/>
            <w:sz w:val="28"/>
            <w:szCs w:val="28"/>
            <w:lang w:val="en-US" w:eastAsia="en-US"/>
          </w:rPr>
          <m:t>X</m:t>
        </m:r>
        <m:r>
          <m:rPr>
            <m:sty m:val="p"/>
          </m:rPr>
          <w:rPr>
            <w:rFonts w:ascii="Cambria Math" w:hAnsi="Cambria Math"/>
            <w:sz w:val="28"/>
            <w:szCs w:val="28"/>
            <w:lang w:val="ru-RU" w:eastAsia="en-US"/>
          </w:rPr>
          <m:t>∣</m:t>
        </m:r>
      </m:oMath>
      <w:r w:rsidRPr="00D67364">
        <w:rPr>
          <w:sz w:val="28"/>
          <w:szCs w:val="28"/>
          <w:lang w:val="ru-RU" w:eastAsia="en-US"/>
        </w:rPr>
        <w:t xml:space="preserve">для всех </w:t>
      </w:r>
      <m:oMath>
        <m:r>
          <w:rPr>
            <w:rFonts w:ascii="Cambria Math" w:hAnsi="Cambria Math"/>
            <w:sz w:val="28"/>
            <w:szCs w:val="28"/>
            <w:lang w:val="en-US" w:eastAsia="en-US"/>
          </w:rPr>
          <m:t>i</m:t>
        </m:r>
        <m:r>
          <w:rPr>
            <w:rFonts w:ascii="Cambria Math" w:hAnsi="Cambria Math"/>
            <w:sz w:val="28"/>
            <w:szCs w:val="28"/>
            <w:lang w:val="ru-RU" w:eastAsia="en-US"/>
          </w:rPr>
          <m:t>,</m:t>
        </m:r>
        <m:r>
          <w:rPr>
            <w:rFonts w:ascii="Cambria Math" w:hAnsi="Cambria Math"/>
            <w:sz w:val="28"/>
            <w:szCs w:val="28"/>
            <w:lang w:val="en-US" w:eastAsia="en-US"/>
          </w:rPr>
          <m:t>j</m:t>
        </m:r>
      </m:oMath>
      <w:r w:rsidRPr="00D67364">
        <w:rPr>
          <w:sz w:val="28"/>
          <w:szCs w:val="28"/>
          <w:lang w:val="ru-RU" w:eastAsia="en-US"/>
        </w:rPr>
        <w:t xml:space="preserve">, то скорость энтропии была бы максимальной, но </w:t>
      </w:r>
      <w:r w:rsidRPr="00D67364">
        <w:rPr>
          <w:sz w:val="28"/>
          <w:szCs w:val="28"/>
          <w:lang w:val="ru-RU" w:eastAsia="en-US"/>
        </w:rPr>
        <w:lastRenderedPageBreak/>
        <w:t xml:space="preserve">структура в смысле долгосрочных ограничений была бы минимальной; история становится почти несущественной, поскольку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oMath>
      <w:r w:rsidRPr="00D67364">
        <w:rPr>
          <w:sz w:val="28"/>
          <w:szCs w:val="28"/>
          <w:lang w:val="ru-RU" w:eastAsia="en-US"/>
        </w:rPr>
        <w:t xml:space="preserve">почти независима от </w:t>
      </w:r>
      <m:oMath>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oMath>
      <w:r w:rsidRPr="00D67364">
        <w:rPr>
          <w:sz w:val="28"/>
          <w:szCs w:val="28"/>
          <w:lang w:val="ru-RU" w:eastAsia="en-US"/>
        </w:rPr>
        <w:t xml:space="preserve">. Чтобы охватить «работоспособную» сложность, а не просто шум, рассмотрим избыточную энтропию </w:t>
      </w:r>
      <m:oMath>
        <m:r>
          <w:rPr>
            <w:rFonts w:ascii="Cambria Math" w:hAnsi="Cambria Math"/>
            <w:sz w:val="28"/>
            <w:szCs w:val="28"/>
            <w:lang w:val="en-US" w:eastAsia="en-US"/>
          </w:rPr>
          <m:t>E</m:t>
        </m:r>
        <m:r>
          <w:rPr>
            <w:rFonts w:ascii="Cambria Math" w:hAnsi="Cambria Math"/>
            <w:sz w:val="28"/>
            <w:szCs w:val="28"/>
            <w:lang w:val="ru-RU" w:eastAsia="en-US"/>
          </w:rPr>
          <m:t>=</m:t>
        </m:r>
        <m:nary>
          <m:naryPr>
            <m:chr m:val="∑"/>
            <m:limLoc m:val="subSup"/>
            <m:grow m:val="1"/>
            <m:supHide m:val="1"/>
            <m:ctrlPr>
              <w:rPr>
                <w:rFonts w:ascii="Cambria Math" w:hAnsi="Cambria Math"/>
                <w:sz w:val="28"/>
                <w:szCs w:val="28"/>
                <w:lang w:val="en-US" w:eastAsia="en-US"/>
              </w:rPr>
            </m:ctrlPr>
          </m:naryPr>
          <m:sub>
            <m:r>
              <w:rPr>
                <w:rFonts w:ascii="Cambria Math" w:hAnsi="Cambria Math"/>
                <w:sz w:val="28"/>
                <w:szCs w:val="28"/>
                <w:lang w:val="en-US" w:eastAsia="en-US"/>
              </w:rPr>
              <m:t>k</m:t>
            </m:r>
            <m:r>
              <w:rPr>
                <w:rFonts w:ascii="Cambria Math" w:hAnsi="Cambria Math"/>
                <w:sz w:val="28"/>
                <w:szCs w:val="28"/>
                <w:lang w:val="ru-RU" w:eastAsia="en-US"/>
              </w:rPr>
              <m:t>≥1</m:t>
            </m:r>
          </m:sub>
          <m:sup/>
          <m:e>
            <m:r>
              <w:rPr>
                <w:rFonts w:ascii="Cambria Math" w:hAnsi="Cambria Math"/>
                <w:sz w:val="28"/>
                <w:szCs w:val="28"/>
                <w:lang w:val="en-US" w:eastAsia="en-US"/>
              </w:rPr>
              <m:t>I</m:t>
            </m:r>
            <m:r>
              <w:rPr>
                <w:rFonts w:ascii="Cambria Math" w:hAnsi="Cambria Math"/>
                <w:sz w:val="28"/>
                <w:szCs w:val="28"/>
                <w:lang w:val="ru-RU" w:eastAsia="en-US"/>
              </w:rPr>
              <m:t>(</m:t>
            </m:r>
          </m:e>
        </m:nary>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k</m:t>
            </m:r>
          </m:sub>
        </m:sSub>
        <m:r>
          <w:rPr>
            <w:rFonts w:ascii="Cambria Math" w:hAnsi="Cambria Math"/>
            <w:sz w:val="28"/>
            <w:szCs w:val="28"/>
            <w:lang w:val="ru-RU" w:eastAsia="en-US"/>
          </w:rPr>
          <m:t>)</m:t>
        </m:r>
      </m:oMath>
      <w:r w:rsidRPr="00D67364">
        <w:rPr>
          <w:sz w:val="28"/>
          <w:szCs w:val="28"/>
          <w:lang w:val="ru-RU" w:eastAsia="en-US"/>
        </w:rPr>
        <w:t xml:space="preserve">или, в конечных окнах, предсказательную информацию, </w:t>
      </w:r>
      <m:oMath>
        <m:r>
          <w:rPr>
            <w:rFonts w:ascii="Cambria Math" w:hAnsi="Cambria Math"/>
            <w:sz w:val="28"/>
            <w:szCs w:val="28"/>
            <w:lang w:val="en-US" w:eastAsia="en-US"/>
          </w:rPr>
          <m:t>I</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m:t>
            </m:r>
            <m:r>
              <m:rPr>
                <m:sty m:val="p"/>
              </m:rPr>
              <w:rPr>
                <w:rFonts w:ascii="Cambria Math" w:hAnsi="Cambria Math"/>
                <w:sz w:val="28"/>
                <w:szCs w:val="28"/>
                <w:lang w:val="ru-RU" w:eastAsia="en-US"/>
              </w:rPr>
              <m:t>∞</m:t>
            </m:r>
            <m:r>
              <w:rPr>
                <w:rFonts w:ascii="Cambria Math" w:hAnsi="Cambria Math"/>
                <w:sz w:val="28"/>
                <w:szCs w:val="28"/>
                <w:lang w:val="ru-RU" w:eastAsia="en-US"/>
              </w:rPr>
              <m:t>:0</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ru-RU" w:eastAsia="en-US"/>
              </w:rPr>
              <m:t>0:</m:t>
            </m:r>
            <m:r>
              <m:rPr>
                <m:sty m:val="p"/>
              </m:rPr>
              <w:rPr>
                <w:rFonts w:ascii="Cambria Math" w:hAnsi="Cambria Math"/>
                <w:sz w:val="28"/>
                <w:szCs w:val="28"/>
                <w:lang w:val="ru-RU" w:eastAsia="en-US"/>
              </w:rPr>
              <m:t>∞</m:t>
            </m:r>
          </m:sub>
        </m:sSub>
        <m:r>
          <w:rPr>
            <w:rFonts w:ascii="Cambria Math" w:hAnsi="Cambria Math"/>
            <w:sz w:val="28"/>
            <w:szCs w:val="28"/>
            <w:lang w:val="ru-RU" w:eastAsia="en-US"/>
          </w:rPr>
          <m:t>)</m:t>
        </m:r>
      </m:oMath>
      <w:r w:rsidRPr="00D67364">
        <w:rPr>
          <w:sz w:val="28"/>
          <w:szCs w:val="28"/>
          <w:lang w:val="ru-RU" w:eastAsia="en-US"/>
        </w:rPr>
        <w:t xml:space="preserve">если она определена. Чисто детерминированная система может иметь большую взаимную информацию, но нулевую скорость энтропии; чисто случайная система может иметь максимальную скорость энтропии, но малую предсказательную информацию. Устойчивая сложность в более раннем смысле согласованной реальности достигается, когда обе величины нетривиальны: </w:t>
      </w:r>
      <m:oMath>
        <m:r>
          <w:rPr>
            <w:rFonts w:ascii="Cambria Math" w:hAnsi="Cambria Math"/>
            <w:sz w:val="28"/>
            <w:szCs w:val="28"/>
            <w:lang w:val="ru-RU" w:eastAsia="en-US"/>
          </w:rPr>
          <m:t>h&gt;</m:t>
        </m:r>
        <m:r>
          <w:rPr>
            <w:rFonts w:ascii="Cambria Math" w:hAnsi="Cambria Math"/>
            <w:sz w:val="28"/>
            <w:szCs w:val="28"/>
            <w:lang w:val="ru-RU" w:eastAsia="en-US"/>
          </w:rPr>
          <m:t>0</m:t>
        </m:r>
      </m:oMath>
      <w:r w:rsidRPr="00D67364">
        <w:rPr>
          <w:sz w:val="28"/>
          <w:szCs w:val="28"/>
          <w:lang w:val="ru-RU" w:eastAsia="en-US"/>
        </w:rPr>
        <w:t xml:space="preserve">для открытости и </w:t>
      </w:r>
      <m:oMath>
        <m:r>
          <w:rPr>
            <w:rFonts w:ascii="Cambria Math" w:hAnsi="Cambria Math"/>
            <w:sz w:val="28"/>
            <w:szCs w:val="28"/>
            <w:lang w:val="en-US" w:eastAsia="en-US"/>
          </w:rPr>
          <m:t>I</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)&gt;0</m:t>
        </m:r>
      </m:oMath>
      <w:r w:rsidRPr="00D67364">
        <w:rPr>
          <w:sz w:val="28"/>
          <w:szCs w:val="28"/>
          <w:lang w:val="ru-RU" w:eastAsia="en-US"/>
        </w:rPr>
        <w:t xml:space="preserve">для закономерного ограничения . Это точное </w:t>
      </w:r>
      <w:r w:rsidRPr="00D67364">
        <w:rPr>
          <w:sz w:val="28"/>
          <w:szCs w:val="28"/>
          <w:lang w:val="ru-RU" w:eastAsia="en-US"/>
        </w:rPr>
        <w:lastRenderedPageBreak/>
        <w:t xml:space="preserve">математическое значение фразы о том, что отклонение без закона растворяется в шуме, а закон без отклонения коллапсирует в бесплодие. Условие </w:t>
      </w:r>
      <m:oMath>
        <m:r>
          <w:rPr>
            <w:rFonts w:ascii="Cambria Math" w:hAnsi="Cambria Math"/>
            <w:sz w:val="28"/>
            <w:szCs w:val="28"/>
            <w:lang w:val="ru-RU" w:eastAsia="en-US"/>
          </w:rPr>
          <m:t>0&lt;</m:t>
        </m:r>
        <m:r>
          <w:rPr>
            <w:rFonts w:ascii="Cambria Math" w:hAnsi="Cambria Math"/>
            <w:sz w:val="28"/>
            <w:szCs w:val="28"/>
            <w:lang w:val="ru-RU" w:eastAsia="en-US"/>
          </w:rPr>
          <m:t>h&lt;</m:t>
        </m:r>
        <m:r>
          <m:rPr>
            <m:sty m:val="p"/>
          </m:rPr>
          <w:rPr>
            <w:rFonts w:ascii="Cambria Math" w:hAnsi="Cambria Math"/>
            <w:sz w:val="28"/>
            <w:szCs w:val="28"/>
            <w:lang w:val="en-US" w:eastAsia="en-US"/>
          </w:rPr>
          <m:t>log</m:t>
        </m:r>
        <m:r>
          <w:rPr>
            <w:rFonts w:ascii="Cambria Math" w:hAnsi="Cambria Math"/>
            <w:sz w:val="28"/>
            <w:szCs w:val="28"/>
            <w:lang w:val="ru-RU" w:eastAsia="en-US"/>
          </w:rPr>
          <m:t>⁡</m:t>
        </m:r>
        <m:r>
          <m:rPr>
            <m:sty m:val="p"/>
          </m:rPr>
          <w:rPr>
            <w:rFonts w:ascii="Cambria Math" w:hAnsi="Cambria Math"/>
            <w:sz w:val="28"/>
            <w:szCs w:val="28"/>
            <w:lang w:val="ru-RU" w:eastAsia="en-US"/>
          </w:rPr>
          <m:t>∣</m:t>
        </m:r>
        <m:r>
          <w:rPr>
            <w:rFonts w:ascii="Cambria Math" w:hAnsi="Cambria Math"/>
            <w:sz w:val="28"/>
            <w:szCs w:val="28"/>
            <w:lang w:val="en-US" w:eastAsia="en-US"/>
          </w:rPr>
          <m:t>X</m:t>
        </m:r>
        <m:r>
          <m:rPr>
            <m:sty m:val="p"/>
          </m:rPr>
          <w:rPr>
            <w:rFonts w:ascii="Cambria Math" w:hAnsi="Cambria Math"/>
            <w:sz w:val="28"/>
            <w:szCs w:val="28"/>
            <w:lang w:val="ru-RU" w:eastAsia="en-US"/>
          </w:rPr>
          <m:t>∣</m:t>
        </m:r>
      </m:oMath>
      <w:r w:rsidRPr="00D67364">
        <w:rPr>
          <w:sz w:val="28"/>
          <w:szCs w:val="28"/>
          <w:lang w:val="ru-RU" w:eastAsia="en-US"/>
        </w:rPr>
        <w:t xml:space="preserve">вместе с </w:t>
      </w:r>
      <m:oMath>
        <m:r>
          <w:rPr>
            <w:rFonts w:ascii="Cambria Math" w:hAnsi="Cambria Math"/>
            <w:sz w:val="28"/>
            <w:szCs w:val="28"/>
            <w:lang w:val="en-US" w:eastAsia="en-US"/>
          </w:rPr>
          <m:t>I</m:t>
        </m:r>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sub>
        </m:sSub>
        <m:r>
          <w:rPr>
            <w:rFonts w:ascii="Cambria Math" w:hAnsi="Cambria Math"/>
            <w:sz w:val="28"/>
            <w:szCs w:val="28"/>
            <w:lang w:val="ru-RU" w:eastAsia="en-US"/>
          </w:rPr>
          <m:t>;</m:t>
        </m:r>
        <m:sSub>
          <m:sSubPr>
            <m:ctrlPr>
              <w:rPr>
                <w:rFonts w:ascii="Cambria Math" w:hAnsi="Cambria Math"/>
                <w:sz w:val="28"/>
                <w:szCs w:val="28"/>
                <w:lang w:val="en-US" w:eastAsia="en-US"/>
              </w:rPr>
            </m:ctrlPr>
          </m:sSubPr>
          <m:e>
            <m:r>
              <w:rPr>
                <w:rFonts w:ascii="Cambria Math" w:hAnsi="Cambria Math"/>
                <w:sz w:val="28"/>
                <w:szCs w:val="28"/>
                <w:lang w:val="en-US" w:eastAsia="en-US"/>
              </w:rPr>
              <m:t>X</m:t>
            </m:r>
          </m:e>
          <m:sub>
            <m:r>
              <w:rPr>
                <w:rFonts w:ascii="Cambria Math" w:hAnsi="Cambria Math"/>
                <w:sz w:val="28"/>
                <w:szCs w:val="28"/>
                <w:lang w:val="en-US" w:eastAsia="en-US"/>
              </w:rPr>
              <m:t>t</m:t>
            </m:r>
            <m:r>
              <w:rPr>
                <w:rFonts w:ascii="Cambria Math" w:hAnsi="Cambria Math"/>
                <w:sz w:val="28"/>
                <w:szCs w:val="28"/>
                <w:lang w:val="ru-RU" w:eastAsia="en-US"/>
              </w:rPr>
              <m:t>+1</m:t>
            </m:r>
          </m:sub>
        </m:sSub>
        <m:r>
          <w:rPr>
            <w:rFonts w:ascii="Cambria Math" w:hAnsi="Cambria Math"/>
            <w:sz w:val="28"/>
            <w:szCs w:val="28"/>
            <w:lang w:val="ru-RU" w:eastAsia="en-US"/>
          </w:rPr>
          <m:t>)&gt;0</m:t>
        </m:r>
      </m:oMath>
      <w:r w:rsidRPr="00D67364">
        <w:rPr>
          <w:sz w:val="28"/>
          <w:szCs w:val="28"/>
          <w:lang w:val="ru-RU" w:eastAsia="en-US"/>
        </w:rPr>
        <w:t>описывает, в информационно-теоретических терминах, коридор между жесткостью и случайностью, что соответствует более раннему архитектурному утверждению.</w:t>
      </w:r>
    </w:p>
    <w:p w14:paraId="3DAE0E69" w14:textId="4F3724CC"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Остается показать, что «неопределенность как адаптивный резерв» — это не просто риторика, а теорема об адаптации в условиях новизны. Пусть среда — это скрытый параметр, </w:t>
      </w:r>
      <m:oMath>
        <m:r>
          <m:rPr>
            <m:sty m:val="p"/>
          </m:rPr>
          <w:rPr>
            <w:rFonts w:ascii="Cambria Math" w:hAnsi="Cambria Math"/>
            <w:sz w:val="28"/>
            <w:szCs w:val="28"/>
            <w:lang w:val="en-US" w:eastAsia="en-US"/>
          </w:rPr>
          <m:t>Θ</m:t>
        </m:r>
      </m:oMath>
      <w:r w:rsidRPr="00D67364">
        <w:rPr>
          <w:sz w:val="28"/>
          <w:szCs w:val="28"/>
          <w:lang w:val="ru-RU" w:eastAsia="en-US"/>
        </w:rPr>
        <w:t xml:space="preserve">взятый из некоторого распределения, и пусть система выбирает действия </w:t>
      </w:r>
      <m:oMath>
        <m:sSub>
          <m:sSubPr>
            <m:ctrlPr>
              <w:rPr>
                <w:rFonts w:ascii="Cambria Math" w:hAnsi="Cambria Math"/>
                <w:sz w:val="28"/>
                <w:szCs w:val="28"/>
                <w:lang w:val="en-US" w:eastAsia="en-US"/>
              </w:rPr>
            </m:ctrlPr>
          </m:sSubPr>
          <m:e>
            <m:r>
              <w:rPr>
                <w:rFonts w:ascii="Cambria Math" w:hAnsi="Cambria Math"/>
                <w:sz w:val="28"/>
                <w:szCs w:val="28"/>
                <w:lang w:val="en-US" w:eastAsia="en-US"/>
              </w:rPr>
              <m:t>A</m:t>
            </m:r>
          </m:e>
          <m:sub>
            <m:r>
              <w:rPr>
                <w:rFonts w:ascii="Cambria Math" w:hAnsi="Cambria Math"/>
                <w:sz w:val="28"/>
                <w:szCs w:val="28"/>
                <w:lang w:val="en-US" w:eastAsia="en-US"/>
              </w:rPr>
              <m:t>t</m:t>
            </m:r>
          </m:sub>
        </m:sSub>
      </m:oMath>
      <w:r w:rsidRPr="00D67364">
        <w:rPr>
          <w:sz w:val="28"/>
          <w:szCs w:val="28"/>
          <w:lang w:val="ru-RU" w:eastAsia="en-US"/>
        </w:rPr>
        <w:t xml:space="preserve">на основе наблюдений. В любой байесовской или минимаксной формулировке нижние границы сожаления масштабируются с неопределенностью относительно </w:t>
      </w:r>
      <m:oMath>
        <m:r>
          <m:rPr>
            <m:sty m:val="p"/>
          </m:rPr>
          <w:rPr>
            <w:rFonts w:ascii="Cambria Math" w:hAnsi="Cambria Math"/>
            <w:sz w:val="28"/>
            <w:szCs w:val="28"/>
            <w:lang w:val="en-US" w:eastAsia="en-US"/>
          </w:rPr>
          <m:t>Θ</m:t>
        </m:r>
      </m:oMath>
      <w:r w:rsidRPr="00D67364">
        <w:rPr>
          <w:sz w:val="28"/>
          <w:szCs w:val="28"/>
          <w:lang w:val="ru-RU" w:eastAsia="en-US"/>
        </w:rPr>
        <w:t xml:space="preserve">; однако </w:t>
      </w:r>
      <w:r w:rsidRPr="00D67364">
        <w:rPr>
          <w:sz w:val="28"/>
          <w:szCs w:val="28"/>
          <w:lang w:val="ru-RU" w:eastAsia="en-US"/>
        </w:rPr>
        <w:lastRenderedPageBreak/>
        <w:t xml:space="preserve">способность уменьшить сожаление при </w:t>
      </w:r>
      <m:oMath>
        <m:r>
          <m:rPr>
            <m:sty m:val="p"/>
          </m:rPr>
          <w:rPr>
            <w:rFonts w:ascii="Cambria Math" w:hAnsi="Cambria Math"/>
            <w:sz w:val="28"/>
            <w:szCs w:val="28"/>
            <w:lang w:val="en-US" w:eastAsia="en-US"/>
          </w:rPr>
          <m:t>Θ</m:t>
        </m:r>
      </m:oMath>
      <w:r w:rsidRPr="00D67364">
        <w:rPr>
          <w:sz w:val="28"/>
          <w:szCs w:val="28"/>
          <w:lang w:val="ru-RU" w:eastAsia="en-US"/>
        </w:rPr>
        <w:t xml:space="preserve">изменениях зависит от поддержания апостериорного разброса или вероятности исследования. Формально, в многоруких бандитах любая политика, которая слишком быстро обнуляет вероятность исследования, терпит неудачу в условиях нестационарности; можно доказать, что для сред с точками изменения необходимым условием для сублинейного сожаления является сохранение ненулевой скорости исследования в долгосрочной перспективе. Это математическая версия «резерва»: небольшая, постоянная открытость в выборе действий предотвращает блокировку, которая становится катастрофической при изменениях. Та же структура появляется в эволюционных моделях: при скорости мутации </w:t>
      </w:r>
      <m:oMath>
        <m:r>
          <w:rPr>
            <w:rFonts w:ascii="Cambria Math" w:hAnsi="Cambria Math"/>
            <w:sz w:val="28"/>
            <w:szCs w:val="28"/>
            <w:lang w:val="en-US" w:eastAsia="en-US"/>
          </w:rPr>
          <m:t>μ</m:t>
        </m:r>
        <m:r>
          <w:rPr>
            <w:rFonts w:ascii="Cambria Math" w:hAnsi="Cambria Math"/>
            <w:sz w:val="28"/>
            <w:szCs w:val="28"/>
            <w:lang w:val="ru-RU" w:eastAsia="en-US"/>
          </w:rPr>
          <m:t>=0</m:t>
        </m:r>
      </m:oMath>
      <w:r w:rsidRPr="00D67364">
        <w:rPr>
          <w:sz w:val="28"/>
          <w:szCs w:val="28"/>
          <w:lang w:val="ru-RU" w:eastAsia="en-US"/>
        </w:rPr>
        <w:t xml:space="preserve">популяции могут оказаться в ловушке на локальных пиках; При этом </w:t>
      </w:r>
      <m:oMath>
        <m:r>
          <w:rPr>
            <w:rFonts w:ascii="Cambria Math" w:hAnsi="Cambria Math"/>
            <w:sz w:val="28"/>
            <w:szCs w:val="28"/>
            <w:lang w:val="en-US" w:eastAsia="en-US"/>
          </w:rPr>
          <m:t>μ</m:t>
        </m:r>
        <m:r>
          <w:rPr>
            <w:rFonts w:ascii="Cambria Math" w:hAnsi="Cambria Math"/>
            <w:sz w:val="28"/>
            <w:szCs w:val="28"/>
            <w:lang w:val="ru-RU" w:eastAsia="en-US"/>
          </w:rPr>
          <m:t>&gt;0</m:t>
        </m:r>
      </m:oMath>
      <w:r w:rsidRPr="00D67364">
        <w:rPr>
          <w:sz w:val="28"/>
          <w:szCs w:val="28"/>
          <w:lang w:val="ru-RU" w:eastAsia="en-US"/>
        </w:rPr>
        <w:t xml:space="preserve">существуют </w:t>
      </w:r>
      <w:r w:rsidRPr="00D67364">
        <w:rPr>
          <w:sz w:val="28"/>
          <w:szCs w:val="28"/>
          <w:lang w:val="ru-RU" w:eastAsia="en-US"/>
        </w:rPr>
        <w:lastRenderedPageBreak/>
        <w:t>стационарные распределения по генотипам, которые распределяют массу на близлежащие альтернативы, обеспечивая возможность реагирования при изменении ландшафта приспособленности. Теоремы в теории смешивания цепей Маркова и эволюционной динамике уточняют это: строго положительная мутация превращает поглощающие эволюционные состояния в эргодические цепи, восстанавливая незамкнутость и поддерживая разнообразие.</w:t>
      </w:r>
    </w:p>
    <w:p w14:paraId="596BB69F" w14:textId="2FB85EF3" w:rsidR="006A5ED0" w:rsidRPr="00D67364" w:rsidRDefault="006A5ED0" w:rsidP="00334D1F">
      <w:pPr>
        <w:spacing w:before="100" w:beforeAutospacing="1" w:after="100" w:afterAutospacing="1" w:line="480" w:lineRule="auto"/>
        <w:ind w:right="0"/>
        <w:rPr>
          <w:sz w:val="28"/>
          <w:szCs w:val="28"/>
          <w:lang w:val="ru-RU" w:eastAsia="en-US"/>
        </w:rPr>
      </w:pPr>
      <w:r w:rsidRPr="00D67364">
        <w:rPr>
          <w:sz w:val="28"/>
          <w:szCs w:val="28"/>
          <w:lang w:val="ru-RU" w:eastAsia="en-US"/>
        </w:rPr>
        <w:t xml:space="preserve">Собрав результаты, доказательство в рамках предложенной структуры завершено. Если сложность определяется как устойчивое производство различимой информации о пути на каждом шаге, то жизнеспособность подразумевает положительную скорость энтропии. Положительная скорость энтропии подразумевает устойчивое отклонение и </w:t>
      </w:r>
      <w:r w:rsidRPr="00D67364">
        <w:rPr>
          <w:sz w:val="28"/>
          <w:szCs w:val="28"/>
          <w:lang w:val="ru-RU" w:eastAsia="en-US"/>
        </w:rPr>
        <w:lastRenderedPageBreak/>
        <w:t xml:space="preserve">отбор. Устойчивая жизнеспособность дополнительно подразумевает незамкнутость, поскольку любое почти наверняка поглощение приводит к нулевой скорости энтропии. Жесткая динамика, основанная только на правилах, на счетных пространствах состояний имеет нулевую скорость энтропии и, при поглощающей замкнутости, в конечном итоге становится периодической, что снова приводит к нулевой сложности. Наконец, работоспособная сложность требует как ограничений, так и открытости, формализованных путем объединения </w:t>
      </w:r>
      <m:oMath>
        <m:r>
          <w:rPr>
            <w:rFonts w:ascii="Cambria Math" w:hAnsi="Cambria Math"/>
            <w:sz w:val="28"/>
            <w:szCs w:val="28"/>
            <w:lang w:val="ru-RU" w:eastAsia="en-US"/>
          </w:rPr>
          <m:t>h&gt;</m:t>
        </m:r>
        <m:r>
          <w:rPr>
            <w:rFonts w:ascii="Cambria Math" w:hAnsi="Cambria Math"/>
            <w:sz w:val="28"/>
            <w:szCs w:val="28"/>
            <w:lang w:val="ru-RU" w:eastAsia="en-US"/>
          </w:rPr>
          <m:t>0</m:t>
        </m:r>
      </m:oMath>
      <w:r w:rsidRPr="00D67364">
        <w:rPr>
          <w:sz w:val="28"/>
          <w:szCs w:val="28"/>
          <w:lang w:val="ru-RU" w:eastAsia="en-US"/>
        </w:rPr>
        <w:t xml:space="preserve">с нетривиальной взаимной информацией во времени, так что закон и отклонение математически взаимозависимы. Таким образом, общий закон сложности — это не метафора, а следствие информационно-теоретических и динамических </w:t>
      </w:r>
      <w:r w:rsidRPr="00D67364">
        <w:rPr>
          <w:sz w:val="28"/>
          <w:szCs w:val="28"/>
          <w:lang w:val="ru-RU" w:eastAsia="en-US"/>
        </w:rPr>
        <w:lastRenderedPageBreak/>
        <w:t>фактов: любая система, которая остается сложной во времени, должна оставаться незавершенной в точном смысле сохранения ненулевой условной энтропии и избегания поглощающей замкнутости, одновременно сохраняя структуру за счет зависимости, обитая в коридоре, где открытость управляется, а не устраняется.</w:t>
      </w:r>
    </w:p>
    <w:p w14:paraId="18ACF451" w14:textId="3BE59948" w:rsidR="006A5ED0" w:rsidRPr="00D67364" w:rsidRDefault="006A5ED0" w:rsidP="008F0B63">
      <w:pPr>
        <w:pStyle w:val="Heading1"/>
        <w:spacing w:line="360" w:lineRule="auto"/>
        <w:rPr>
          <w:szCs w:val="28"/>
          <w:lang w:val="ru-RU" w:eastAsia="en-US"/>
        </w:rPr>
      </w:pPr>
      <w:bookmarkStart w:id="19" w:name="_Toc217499423"/>
      <w:r w:rsidRPr="00D67364">
        <w:rPr>
          <w:szCs w:val="28"/>
          <w:lang w:val="ru-RU" w:eastAsia="en-US"/>
        </w:rPr>
        <w:lastRenderedPageBreak/>
        <w:t xml:space="preserve">ПОСЛЕСЛОВИЕ — Почему реальность не может быть абсолютно </w:t>
      </w:r>
      <w:r w:rsidR="004F49F1" w:rsidRPr="00D67364">
        <w:rPr>
          <w:szCs w:val="28"/>
          <w:lang w:val="ru-RU" w:eastAsia="en-US"/>
        </w:rPr>
        <w:t>достоверной</w:t>
      </w:r>
      <w:bookmarkEnd w:id="19"/>
    </w:p>
    <w:p w14:paraId="425E19C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Полностью замкнутый мир на первый взгляд представляется достижением совершенства. Ничто не ускользает, ничто не удивляет, ничто не отклоняется. Каждый процесс следует из предшествующих условий с абсолютной необходимостью, каждый результат предопределен заранее, и каждый закон применяется без остатка. Такой мир был бы максимально постижимым в узком смысле, прозрачным для вычислений и невосприимчивым к неопределенности. Однако именно эта полнота сделала бы его непригодным для жизни. Замкнутый мир не оставляет места для устойчивости, адаптации или смысла не потому, что он слишком упорядочен, а потому, что он слишком окончательн. Замкнутость, доведенная до логического предела, отменяет условия, при которых что-либо может продолжаться.</w:t>
      </w:r>
    </w:p>
    <w:p w14:paraId="2F0EFD92"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Существование, в том виде, в котором оно существует на самом деле , имеет свою цену, которую невозможно </w:t>
      </w:r>
      <w:r w:rsidRPr="00D67364">
        <w:rPr>
          <w:sz w:val="28"/>
          <w:szCs w:val="28"/>
          <w:lang w:val="ru-RU" w:eastAsia="en-US"/>
        </w:rPr>
        <w:lastRenderedPageBreak/>
        <w:t>устранить, не стерев само существование. Эта цена — неопределенность. Неопределенность — не случайное пятно на первозданном порядке; это цена, которую приходится платить за будущее, которое еще не исчерпано. Реальность без неопределенности не имела бы запаса прочности для исправления, не имела бы резерва против ошибок, не имела бы возможности реагировать на изменения обстоятельств. Каждая структура была бы заперта в своей первоначальной конфигурации, совершенно верна прошлому, которое никогда не могло быть пересмотрено. То, что кажется определенностью, со временем стало бы хрупким. Цена устранения неопределенности — потеря жизнеспособности.</w:t>
      </w:r>
    </w:p>
    <w:p w14:paraId="6D22989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Стабильность, часто ошибочно принимаемая за жесткость, возникает, напротив, благодаря открытости. Системы существуют не за счет самоизоляции, а за счет сохранения проницаемости для изменений в определенных пределах. Звезда остается стабильной, излучая энергию, а не накапливая ее; организм выживает, обмениваясь </w:t>
      </w:r>
      <w:r w:rsidRPr="00D67364">
        <w:rPr>
          <w:sz w:val="28"/>
          <w:szCs w:val="28"/>
          <w:lang w:val="ru-RU" w:eastAsia="en-US"/>
        </w:rPr>
        <w:lastRenderedPageBreak/>
        <w:t>материей с окружающей средой; разум учится, пересматривая свои ожидания. В каждом случае устойчивость зависит от контролируемых потерь и регулируемых отклонений. Замкнутость обещает безопасность благодаря неподвижности, но приносит лишь хрупкость. Открытость, если она дисциплинирована, поддерживает непрерывность именно потому, что позволяет вносить корректировки без разрушения.</w:t>
      </w:r>
    </w:p>
    <w:p w14:paraId="6343B3F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Смысл следует той же схеме. Смысл требует различения, а различение требует, чтобы одни возможности были реализованы, а другие — нет. Реальность, в которой всё происходит повсюду, теряет значимость, сводя различия к избыточности. Смысл возникает не из полного осуществления возможностей, а из отбора внутри них. Отсутствие окончательности поддерживает этот отбор. Каждый момент важен, потому что он исключает альтернативы, и эти альтернативы остаются понятными как возможности, которые могли бы быть. Окончательное завершение заморозило бы этот </w:t>
      </w:r>
      <w:r w:rsidRPr="00D67364">
        <w:rPr>
          <w:sz w:val="28"/>
          <w:szCs w:val="28"/>
          <w:lang w:val="ru-RU" w:eastAsia="en-US"/>
        </w:rPr>
        <w:lastRenderedPageBreak/>
        <w:t>процесс, превратив смысл в статичный перечень, а не в непрерывное достижение.</w:t>
      </w:r>
    </w:p>
    <w:p w14:paraId="375AE01F"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Стремление к завершенности часто ошибочно принимают за интеллектуальную строгость. Надежда на теорию, которая не оставляет ничего нерешенным, на закон, не допускающий исключений, или на описание, охватывающее все сущее, вдохновляла большую часть человеческой мысли. Однако интеллектуальная зрелость состоит не в исполнении этой надежды, а в отказе от нее. Зрелость признает, что полнота не является добродетелью, если применяется без разбора. Она понимает, что объяснение имеет пределы не потому, что мысль слаба, а потому, что реальность порождает. Требовать завершенности там, где структурно необходима открытость, значит путать ясность с адекватностью.</w:t>
      </w:r>
    </w:p>
    <w:p w14:paraId="3454C840"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Физика, если её внимательно изучать, а не мифологизировать , подтверждает этот урок. Глубочайшие теории не стремятся к совершенному детерминизму; они от него отступают. Квантовая </w:t>
      </w:r>
      <w:r w:rsidRPr="00D67364">
        <w:rPr>
          <w:sz w:val="28"/>
          <w:szCs w:val="28"/>
          <w:lang w:val="ru-RU" w:eastAsia="en-US"/>
        </w:rPr>
        <w:lastRenderedPageBreak/>
        <w:t xml:space="preserve">механика заменяет определённость амплитудой, классические траектории — вероятностными распределениями. </w:t>
      </w:r>
      <w:r w:rsidRPr="00DE4F57">
        <w:rPr>
          <w:sz w:val="28"/>
          <w:szCs w:val="28"/>
          <w:lang w:val="ru-RU" w:eastAsia="en-US"/>
        </w:rPr>
        <w:t>Термодинамика обосновывает необратимость статистикой, а не абсолютной необходимостью. Космология показывает Вселенную, расширение которой препятствует достижению окончательного равновесия. Даже чёрные дыры, когда-то представлявшиеся абсолютными поглотителями, оказываются «протекающими», возвращая то, что, казалось бы, они конфискуют. На каждом масштабе то, что когда-то казалось окончательным закрытием, растворяется в управляемой открытости. Законы физики не приводят к герметичной системе; они определяют условия, при которых изменения остаются возможными.</w:t>
      </w:r>
    </w:p>
    <w:p w14:paraId="33930190"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Философия предвидела этот результат задолго до того, как его можно было измерить. Скептицизм по отношению к абсолютной достоверности, подозрительность к тотальным системам и сопротивление окончательным объяснениям повторяются на протяжении всей её истории. От </w:t>
      </w:r>
      <w:r w:rsidRPr="00D67364">
        <w:rPr>
          <w:sz w:val="28"/>
          <w:szCs w:val="28"/>
          <w:lang w:val="ru-RU" w:eastAsia="en-US"/>
        </w:rPr>
        <w:lastRenderedPageBreak/>
        <w:t>ранних размышлений о становлении и изменчивости до более поздней критики тотализирующего разума, философия неоднократно предупреждала, что завершенность достигается ценой жизни. Эти предупреждения были не следствием недостаточной строгости, а прозрениями в структуру. Философия чувствовала, посредством одного лишь размышления, что реальность должна оставаться незавершенной, если она вообще должна существовать. То, что физика позже подтвердила уравнениями, философия уже интуитивно предвидела посредством мышления.</w:t>
      </w:r>
    </w:p>
    <w:p w14:paraId="29AFC1A3"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E4F57">
        <w:rPr>
          <w:sz w:val="28"/>
          <w:szCs w:val="28"/>
          <w:lang w:val="ru-RU" w:eastAsia="en-US"/>
        </w:rPr>
        <w:t xml:space="preserve">Реальность, рассматриваемая через эту комбинированную призму, предстает не как завершенный объект, а как непрерывный процесс. Она не стремится к окончательной конфигурации, в которой все противоречия разрешены. Вместо этого она поддерживает себя, предотвращая превращение разрешения в окончательный процесс. Процессы завершаются, формы распадаются, структуры растворяются, но условия для новых процессов сохраняются. Эта устойчивость не гарантируется </w:t>
      </w:r>
      <w:r w:rsidRPr="00DE4F57">
        <w:rPr>
          <w:sz w:val="28"/>
          <w:szCs w:val="28"/>
          <w:lang w:val="ru-RU" w:eastAsia="en-US"/>
        </w:rPr>
        <w:lastRenderedPageBreak/>
        <w:t xml:space="preserve">каким-либо отдельным законом, а отказом законов завершать управляемую ими систему. </w:t>
      </w:r>
      <w:proofErr w:type="spellStart"/>
      <w:r w:rsidRPr="006A5ED0">
        <w:rPr>
          <w:sz w:val="28"/>
          <w:szCs w:val="28"/>
          <w:lang w:val="en-US" w:eastAsia="en-US"/>
        </w:rPr>
        <w:t>Реальность</w:t>
      </w:r>
      <w:proofErr w:type="spellEnd"/>
      <w:r w:rsidRPr="006A5ED0">
        <w:rPr>
          <w:sz w:val="28"/>
          <w:szCs w:val="28"/>
          <w:lang w:val="en-US" w:eastAsia="en-US"/>
        </w:rPr>
        <w:t xml:space="preserve"> </w:t>
      </w:r>
      <w:proofErr w:type="spellStart"/>
      <w:r w:rsidRPr="006A5ED0">
        <w:rPr>
          <w:sz w:val="28"/>
          <w:szCs w:val="28"/>
          <w:lang w:val="en-US" w:eastAsia="en-US"/>
        </w:rPr>
        <w:t>продолжается</w:t>
      </w:r>
      <w:proofErr w:type="spellEnd"/>
      <w:r w:rsidRPr="006A5ED0">
        <w:rPr>
          <w:sz w:val="28"/>
          <w:szCs w:val="28"/>
          <w:lang w:val="en-US" w:eastAsia="en-US"/>
        </w:rPr>
        <w:t xml:space="preserve">, </w:t>
      </w:r>
      <w:proofErr w:type="spellStart"/>
      <w:r w:rsidRPr="006A5ED0">
        <w:rPr>
          <w:sz w:val="28"/>
          <w:szCs w:val="28"/>
          <w:lang w:val="en-US" w:eastAsia="en-US"/>
        </w:rPr>
        <w:t>потому</w:t>
      </w:r>
      <w:proofErr w:type="spellEnd"/>
      <w:r w:rsidRPr="006A5ED0">
        <w:rPr>
          <w:sz w:val="28"/>
          <w:szCs w:val="28"/>
          <w:lang w:val="en-US" w:eastAsia="en-US"/>
        </w:rPr>
        <w:t xml:space="preserve"> </w:t>
      </w:r>
      <w:proofErr w:type="spellStart"/>
      <w:r w:rsidRPr="006A5ED0">
        <w:rPr>
          <w:sz w:val="28"/>
          <w:szCs w:val="28"/>
          <w:lang w:val="en-US" w:eastAsia="en-US"/>
        </w:rPr>
        <w:t>что</w:t>
      </w:r>
      <w:proofErr w:type="spellEnd"/>
      <w:r w:rsidRPr="006A5ED0">
        <w:rPr>
          <w:sz w:val="28"/>
          <w:szCs w:val="28"/>
          <w:lang w:val="en-US" w:eastAsia="en-US"/>
        </w:rPr>
        <w:t xml:space="preserve"> она не завершается.</w:t>
      </w:r>
    </w:p>
    <w:p w14:paraId="56A45943" w14:textId="77777777" w:rsidR="006A5ED0" w:rsidRPr="00D67364"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Это продолжение требует того, что можно назвать не совсем законами . Это не нарушения порядка и не произвольные исключения, навязанные извне. Это законы, которые действуют статистически, а не абсолютно, которые ограничивают, но не исчерпывают , которые допускают отклонения, не теряя при этом целостности. Не совсем закон не предписывает, что должно происходить в каждом случае; он определяет, что может происходить достаточно часто, в пределах, сохраняющих структуру. Такие законы не являются ни слабыми, ни неполными. Они адекватно масштабированы для мира, который должен оставаться жизнеспособным в меняющихся условиях.</w:t>
      </w:r>
    </w:p>
    <w:p w14:paraId="7A015161"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Необходимость существования не совсем законов становится очевидной при рассмотрении любой области, где важна устойчивость. </w:t>
      </w:r>
      <w:r w:rsidRPr="00DE4F57">
        <w:rPr>
          <w:sz w:val="28"/>
          <w:szCs w:val="28"/>
          <w:lang w:val="ru-RU" w:eastAsia="en-US"/>
        </w:rPr>
        <w:t xml:space="preserve">Жизнь зависит от </w:t>
      </w:r>
      <w:r w:rsidRPr="00DE4F57">
        <w:rPr>
          <w:sz w:val="28"/>
          <w:szCs w:val="28"/>
          <w:lang w:val="ru-RU" w:eastAsia="en-US"/>
        </w:rPr>
        <w:lastRenderedPageBreak/>
        <w:t>генетических механизмов, которые надежны, но несовершенны; когнитивные системы полагаются на правила обучения, которые адаптируются, а не диктуют условия; правовые системы существуют благодаря свободе воли, а не жесткому применению. В каждом случае абсолютные правила разрушили бы то, что они призваны сохранять. Закон, который выживает, — это закон, который гнется. Интеллект, который сохраняется, — это интеллект, который пересматривает себя. Организм, который выживает, — это организм, который мутирует, не распадаясь.</w:t>
      </w:r>
    </w:p>
    <w:p w14:paraId="1F9BE19D"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E4F57">
        <w:rPr>
          <w:sz w:val="28"/>
          <w:szCs w:val="28"/>
          <w:lang w:val="ru-RU" w:eastAsia="en-US"/>
        </w:rPr>
        <w:t xml:space="preserve">Замкнутая реальность не допустила бы ничего подобного. Она не допускала бы исправлений, пощады, приспособлений. Ошибки были бы невозможны, но и обучение тоже. Новизна была бы исключена, но и адаптация тоже. Такой мир мог бы быть внутренне непротиворечивым, но при этом бесплодным. Он содержал бы события, но не имел бы истории, процессы, но не имел бы развития. Он был бы понятен в узком смысле, будучи полностью определенным, но непонятен в более глубоком </w:t>
      </w:r>
      <w:r w:rsidRPr="00DE4F57">
        <w:rPr>
          <w:sz w:val="28"/>
          <w:szCs w:val="28"/>
          <w:lang w:val="ru-RU" w:eastAsia="en-US"/>
        </w:rPr>
        <w:lastRenderedPageBreak/>
        <w:t>смысле, будучи не связанным ни с чем, что меняется, выбирает или выживает.</w:t>
      </w:r>
    </w:p>
    <w:p w14:paraId="3A2B02C0" w14:textId="77777777" w:rsidR="006A5ED0" w:rsidRPr="006A5ED0" w:rsidRDefault="006A5ED0" w:rsidP="008F0B63">
      <w:pPr>
        <w:spacing w:before="100" w:beforeAutospacing="1" w:after="100" w:afterAutospacing="1" w:line="360" w:lineRule="auto"/>
        <w:ind w:right="0"/>
        <w:rPr>
          <w:sz w:val="28"/>
          <w:szCs w:val="28"/>
          <w:lang w:val="en-US" w:eastAsia="en-US"/>
        </w:rPr>
      </w:pPr>
      <w:r w:rsidRPr="00DE4F57">
        <w:rPr>
          <w:sz w:val="28"/>
          <w:szCs w:val="28"/>
          <w:lang w:val="ru-RU" w:eastAsia="en-US"/>
        </w:rPr>
        <w:t xml:space="preserve">Таким образом, неопределенность не просто терпится реальностью; она её требует. Она обеспечивает запас прочности, позволяющий системам балансировать между жесткостью и хаосом. Она сохраняет альтернативы достаточно долго, чтобы выбор имел значение. Она предотвращает преждевременное принятие решений, которые впоследствии окажутся фатальными. Устранение неопределенности означало бы устранение будущего как подлинного измерения, заменив его простым развертыванием того, что уже предопределено. </w:t>
      </w:r>
      <w:proofErr w:type="spellStart"/>
      <w:r w:rsidRPr="006A5ED0">
        <w:rPr>
          <w:sz w:val="28"/>
          <w:szCs w:val="28"/>
          <w:lang w:val="en-US" w:eastAsia="en-US"/>
        </w:rPr>
        <w:t>Существование</w:t>
      </w:r>
      <w:proofErr w:type="spellEnd"/>
      <w:r w:rsidRPr="006A5ED0">
        <w:rPr>
          <w:sz w:val="28"/>
          <w:szCs w:val="28"/>
          <w:lang w:val="en-US" w:eastAsia="en-US"/>
        </w:rPr>
        <w:t xml:space="preserve"> </w:t>
      </w:r>
      <w:proofErr w:type="spellStart"/>
      <w:r w:rsidRPr="006A5ED0">
        <w:rPr>
          <w:sz w:val="28"/>
          <w:szCs w:val="28"/>
          <w:lang w:val="en-US" w:eastAsia="en-US"/>
        </w:rPr>
        <w:t>свелось</w:t>
      </w:r>
      <w:proofErr w:type="spellEnd"/>
      <w:r w:rsidRPr="006A5ED0">
        <w:rPr>
          <w:sz w:val="28"/>
          <w:szCs w:val="28"/>
          <w:lang w:val="en-US" w:eastAsia="en-US"/>
        </w:rPr>
        <w:t xml:space="preserve"> </w:t>
      </w:r>
      <w:proofErr w:type="spellStart"/>
      <w:r w:rsidRPr="006A5ED0">
        <w:rPr>
          <w:sz w:val="28"/>
          <w:szCs w:val="28"/>
          <w:lang w:val="en-US" w:eastAsia="en-US"/>
        </w:rPr>
        <w:t>бы</w:t>
      </w:r>
      <w:proofErr w:type="spellEnd"/>
      <w:r w:rsidRPr="006A5ED0">
        <w:rPr>
          <w:sz w:val="28"/>
          <w:szCs w:val="28"/>
          <w:lang w:val="en-US" w:eastAsia="en-US"/>
        </w:rPr>
        <w:t xml:space="preserve"> к исполнению.</w:t>
      </w:r>
    </w:p>
    <w:p w14:paraId="1F155ADD"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67364">
        <w:rPr>
          <w:sz w:val="28"/>
          <w:szCs w:val="28"/>
          <w:lang w:val="ru-RU" w:eastAsia="en-US"/>
        </w:rPr>
        <w:t xml:space="preserve">Принятие этого условия знаменует собой поворотный момент в понимании. Оно требует отказа от ожидания, что реальность обязана своей полнотой мышлению или что объяснение должно приводить к окончательным ответам. Вместо этого понимание становится сонастройкой со структурой, признанием </w:t>
      </w:r>
      <w:r w:rsidRPr="00D67364">
        <w:rPr>
          <w:sz w:val="28"/>
          <w:szCs w:val="28"/>
          <w:lang w:val="ru-RU" w:eastAsia="en-US"/>
        </w:rPr>
        <w:lastRenderedPageBreak/>
        <w:t xml:space="preserve">того, почему существуют определенные ограничения и почему они должны сохраняться. </w:t>
      </w:r>
      <w:r w:rsidRPr="00DE4F57">
        <w:rPr>
          <w:sz w:val="28"/>
          <w:szCs w:val="28"/>
          <w:lang w:val="ru-RU" w:eastAsia="en-US"/>
        </w:rPr>
        <w:t>Это принятие не является пораженческим. Оно не отвергает объяснение; оно уточняет его. Оно переключает внимание с того, что в конечном итоге представляет собой реальность, на то, как ей удается продолжать существовать.</w:t>
      </w:r>
    </w:p>
    <w:p w14:paraId="114BA555"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E4F57">
        <w:rPr>
          <w:sz w:val="28"/>
          <w:szCs w:val="28"/>
          <w:lang w:val="ru-RU" w:eastAsia="en-US"/>
        </w:rPr>
        <w:t>Мир, возникающий в результате такого принятия, не является ни произвольным, ни хаотичным. Он подчиняется законам в более глубоком смысле, управляется принципами, которые поддерживают жизнеспособность, а не замкнутость. Его законы достаточно стабильны, чтобы поддерживать структуру, и достаточно открыты, чтобы допускать изменения. Они не устраняют напряжение; они регулируют его. Они не обещают гармонию; они сохраняют сосуществование. Такой мир не может быть идеально справедливым, идеально предсказуемым или идеально эффективным, но он может оставаться работоспособным на протяжении огромных промежутков времени.</w:t>
      </w:r>
    </w:p>
    <w:p w14:paraId="1E126793"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E4F57">
        <w:rPr>
          <w:sz w:val="28"/>
          <w:szCs w:val="28"/>
          <w:lang w:val="ru-RU" w:eastAsia="en-US"/>
        </w:rPr>
        <w:lastRenderedPageBreak/>
        <w:t>В качестве критерия становится работоспособность, а не совершенство. Работоспособная реальность способна поглощать потрясения, восстанавливать повреждения и пересматривать себя, не теряя при этом своей идентичности. Она может вмещать в себя существа, которые действуют, учатся, ошибаются и восстанавливаются. Она может поддерживать важные истории, поскольку они исключают столько же, сколько и включают. Совершенная реальность, напротив, не потребовала бы такого взаимодействия, и по этой причине ей не с чем было бы взаимодействовать. Ее совершенство было бы неотличимо от пустоты.</w:t>
      </w:r>
    </w:p>
    <w:p w14:paraId="431C46FF"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E4F57">
        <w:rPr>
          <w:sz w:val="28"/>
          <w:szCs w:val="28"/>
          <w:lang w:val="ru-RU" w:eastAsia="en-US"/>
        </w:rPr>
        <w:t xml:space="preserve">Таким образом, отказ от полного завершения — это не недостаток реальности, а её определяющая сила. Оставаясь незавершенным, мир остается пригодным для жизни. Допуская исключения, он сохраняет законы. Терпимо относясь к неопределенности, он находит смысл. Непрерывный характер реальности — это не временная стадия, ожидающая завершения; это </w:t>
      </w:r>
      <w:r w:rsidRPr="00DE4F57">
        <w:rPr>
          <w:sz w:val="28"/>
          <w:szCs w:val="28"/>
          <w:lang w:val="ru-RU" w:eastAsia="en-US"/>
        </w:rPr>
        <w:lastRenderedPageBreak/>
        <w:t>единственная форма, которую может принять реальность, чтобы существовать.</w:t>
      </w:r>
    </w:p>
    <w:p w14:paraId="2EDC8140" w14:textId="77777777" w:rsidR="006A5ED0" w:rsidRPr="00DE4F57" w:rsidRDefault="006A5ED0" w:rsidP="008F0B63">
      <w:pPr>
        <w:spacing w:before="100" w:beforeAutospacing="1" w:after="100" w:afterAutospacing="1" w:line="360" w:lineRule="auto"/>
        <w:ind w:right="0"/>
        <w:rPr>
          <w:sz w:val="28"/>
          <w:szCs w:val="28"/>
          <w:lang w:val="ru-RU" w:eastAsia="en-US"/>
        </w:rPr>
      </w:pPr>
      <w:r w:rsidRPr="00DE4F57">
        <w:rPr>
          <w:sz w:val="28"/>
          <w:szCs w:val="28"/>
          <w:lang w:val="ru-RU" w:eastAsia="en-US"/>
        </w:rPr>
        <w:t>Это послесловие не столько завершает аргументацию, сколько освобождает от неё. Понимание того, почему реальность не может быть полностью замкнутой, означает признание того, что само продолжение является глубочайшим ограничением. Всё, что существует, должно существовать в условиях, допускающих дальнейшее существование. Замкнутость нарушает это требование, в то время как открытость его удовлетворяет. Мир существует, потому что он не завершается сам собой, потому что он оставляет место для того, что ещё не произошло. В этом незавершённом состоянии кроется не недостаток, а тихая логика, благодаря которой всё остаётся возможным.</w:t>
      </w:r>
    </w:p>
    <w:p w14:paraId="1948290A" w14:textId="77777777" w:rsidR="006A5ED0" w:rsidRPr="00DE4F57" w:rsidRDefault="006A5ED0" w:rsidP="008F0B63">
      <w:pPr>
        <w:spacing w:before="100" w:beforeAutospacing="1" w:after="100" w:afterAutospacing="1" w:line="360" w:lineRule="auto"/>
        <w:ind w:right="0"/>
        <w:rPr>
          <w:sz w:val="28"/>
          <w:szCs w:val="28"/>
          <w:lang w:val="ru-RU" w:eastAsia="en-US"/>
        </w:rPr>
      </w:pPr>
    </w:p>
    <w:p w14:paraId="18F02E76" w14:textId="77777777" w:rsidR="00FA0006" w:rsidRPr="00DE4F57" w:rsidRDefault="00FA0006" w:rsidP="008F0B63">
      <w:pPr>
        <w:widowControl w:val="0"/>
        <w:pBdr>
          <w:top w:val="nil"/>
          <w:left w:val="nil"/>
          <w:bottom w:val="nil"/>
          <w:right w:val="nil"/>
          <w:between w:val="nil"/>
        </w:pBdr>
        <w:spacing w:line="360" w:lineRule="auto"/>
        <w:ind w:right="60"/>
        <w:rPr>
          <w:b/>
          <w:bCs/>
          <w:sz w:val="28"/>
          <w:szCs w:val="28"/>
          <w:lang w:val="ru-RU"/>
        </w:rPr>
      </w:pPr>
    </w:p>
    <w:p w14:paraId="34476AF4" w14:textId="77777777" w:rsidR="00FA0006" w:rsidRPr="00DE4F57" w:rsidRDefault="00FA0006" w:rsidP="005C5C84">
      <w:pPr>
        <w:widowControl w:val="0"/>
        <w:pBdr>
          <w:top w:val="nil"/>
          <w:left w:val="nil"/>
          <w:bottom w:val="nil"/>
          <w:right w:val="nil"/>
          <w:between w:val="nil"/>
        </w:pBdr>
        <w:ind w:right="60"/>
        <w:rPr>
          <w:b/>
          <w:bCs/>
          <w:sz w:val="28"/>
          <w:szCs w:val="28"/>
          <w:lang w:val="ru-RU"/>
        </w:rPr>
      </w:pPr>
    </w:p>
    <w:p w14:paraId="3DCCF71F"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28613936"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0D94C314"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40F5B9B6"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5D4F9EC8"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422B7000"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69E1F0EB"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20A62F45"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472675BF" w14:textId="77777777" w:rsidR="006E2490" w:rsidRPr="00DE4F57" w:rsidRDefault="006E2490" w:rsidP="005C5C84">
      <w:pPr>
        <w:widowControl w:val="0"/>
        <w:pBdr>
          <w:top w:val="nil"/>
          <w:left w:val="nil"/>
          <w:bottom w:val="nil"/>
          <w:right w:val="nil"/>
          <w:between w:val="nil"/>
        </w:pBdr>
        <w:ind w:right="60"/>
        <w:rPr>
          <w:b/>
          <w:bCs/>
          <w:sz w:val="28"/>
          <w:szCs w:val="28"/>
          <w:lang w:val="ru-RU"/>
        </w:rPr>
      </w:pPr>
    </w:p>
    <w:p w14:paraId="2E568E85" w14:textId="77777777" w:rsidR="00FA0006" w:rsidRPr="00DE4F57" w:rsidRDefault="00FA0006" w:rsidP="005C5C84">
      <w:pPr>
        <w:widowControl w:val="0"/>
        <w:pBdr>
          <w:top w:val="nil"/>
          <w:left w:val="nil"/>
          <w:bottom w:val="nil"/>
          <w:right w:val="nil"/>
          <w:between w:val="nil"/>
        </w:pBdr>
        <w:ind w:right="60"/>
        <w:rPr>
          <w:b/>
          <w:bCs/>
          <w:sz w:val="28"/>
          <w:szCs w:val="28"/>
          <w:lang w:val="ru-RU"/>
        </w:rPr>
      </w:pPr>
    </w:p>
    <w:p w14:paraId="0B8E77B4" w14:textId="77777777" w:rsidR="00FA0006" w:rsidRPr="00DE4F57" w:rsidRDefault="00FA0006" w:rsidP="005C5C84">
      <w:pPr>
        <w:widowControl w:val="0"/>
        <w:pBdr>
          <w:top w:val="nil"/>
          <w:left w:val="nil"/>
          <w:bottom w:val="nil"/>
          <w:right w:val="nil"/>
          <w:between w:val="nil"/>
        </w:pBdr>
        <w:ind w:right="60"/>
        <w:rPr>
          <w:b/>
          <w:bCs/>
          <w:sz w:val="28"/>
          <w:szCs w:val="28"/>
          <w:lang w:val="ru-RU"/>
        </w:rPr>
      </w:pPr>
    </w:p>
    <w:p w14:paraId="64BF2DDD" w14:textId="77777777" w:rsidR="00FA0006" w:rsidRPr="00DE4F57" w:rsidRDefault="00FA0006" w:rsidP="005C5C84">
      <w:pPr>
        <w:widowControl w:val="0"/>
        <w:pBdr>
          <w:top w:val="nil"/>
          <w:left w:val="nil"/>
          <w:bottom w:val="nil"/>
          <w:right w:val="nil"/>
          <w:between w:val="nil"/>
        </w:pBdr>
        <w:ind w:right="60"/>
        <w:rPr>
          <w:b/>
          <w:bCs/>
          <w:sz w:val="28"/>
          <w:szCs w:val="28"/>
          <w:lang w:val="ru-RU"/>
        </w:rPr>
      </w:pPr>
    </w:p>
    <w:p w14:paraId="73A00237" w14:textId="24774B31" w:rsidR="00DA5C2F" w:rsidRPr="00DE4F57" w:rsidRDefault="005D0060" w:rsidP="007217FF">
      <w:pPr>
        <w:pStyle w:val="Heading1"/>
        <w:spacing w:line="480" w:lineRule="auto"/>
        <w:rPr>
          <w:lang w:val="ru-RU"/>
        </w:rPr>
      </w:pPr>
      <w:r w:rsidRPr="00DE4F57">
        <w:rPr>
          <w:lang w:val="ru-RU"/>
        </w:rPr>
        <w:lastRenderedPageBreak/>
        <w:t xml:space="preserve"> </w:t>
      </w:r>
      <w:r w:rsidR="00DA5C2F" w:rsidRPr="00DE4F57">
        <w:rPr>
          <w:lang w:val="ru-RU"/>
        </w:rPr>
        <w:t xml:space="preserve"> </w:t>
      </w:r>
      <w:bookmarkStart w:id="20" w:name="_Toc217499424"/>
      <w:r w:rsidR="00DA5C2F" w:rsidRPr="00DE4F57">
        <w:rPr>
          <w:lang w:val="ru-RU"/>
        </w:rPr>
        <w:t>Библиография</w:t>
      </w:r>
      <w:bookmarkEnd w:id="20"/>
    </w:p>
    <w:p w14:paraId="56773DF4" w14:textId="77777777" w:rsidR="005D0060" w:rsidRPr="005D0060" w:rsidRDefault="005D0060" w:rsidP="007217FF">
      <w:pPr>
        <w:spacing w:line="480" w:lineRule="auto"/>
        <w:rPr>
          <w:sz w:val="28"/>
          <w:szCs w:val="28"/>
          <w:lang w:val="en-US"/>
        </w:rPr>
      </w:pPr>
      <w:r w:rsidRPr="00DE4F57">
        <w:rPr>
          <w:sz w:val="28"/>
          <w:szCs w:val="28"/>
          <w:lang w:val="ru-RU"/>
        </w:rPr>
        <w:t xml:space="preserve">Альберт, Д.З. (2010). </w:t>
      </w:r>
      <w:r w:rsidRPr="00DE4F57">
        <w:rPr>
          <w:i/>
          <w:iCs/>
          <w:sz w:val="28"/>
          <w:szCs w:val="28"/>
          <w:lang w:val="ru-RU"/>
        </w:rPr>
        <w:t xml:space="preserve">Вероятность в картине Эверетта </w:t>
      </w:r>
      <w:r w:rsidRPr="00DE4F57">
        <w:rPr>
          <w:sz w:val="28"/>
          <w:szCs w:val="28"/>
          <w:lang w:val="ru-RU"/>
        </w:rPr>
        <w:t xml:space="preserve">. </w:t>
      </w:r>
      <w:r w:rsidRPr="005D0060">
        <w:rPr>
          <w:sz w:val="28"/>
          <w:szCs w:val="28"/>
          <w:lang w:val="en-US"/>
        </w:rPr>
        <w:t xml:space="preserve">В S. Saunders, J. Barrett, A. Kent, &amp; D. Wallace (Eds.), </w:t>
      </w:r>
      <w:r w:rsidRPr="005D0060">
        <w:rPr>
          <w:i/>
          <w:iCs/>
          <w:sz w:val="28"/>
          <w:szCs w:val="28"/>
          <w:lang w:val="en-US"/>
        </w:rPr>
        <w:t xml:space="preserve">Many worlds? Everett, quantum theory, &amp; reality </w:t>
      </w:r>
      <w:r w:rsidRPr="005D0060">
        <w:rPr>
          <w:sz w:val="28"/>
          <w:szCs w:val="28"/>
          <w:lang w:val="en-US"/>
        </w:rPr>
        <w:t>(pp. 355–368). Oxford University Press.</w:t>
      </w:r>
    </w:p>
    <w:p w14:paraId="3790ABD5" w14:textId="77777777" w:rsidR="005D0060" w:rsidRPr="00DE4F57" w:rsidRDefault="005D0060" w:rsidP="007217FF">
      <w:pPr>
        <w:spacing w:line="480" w:lineRule="auto"/>
        <w:rPr>
          <w:sz w:val="28"/>
          <w:szCs w:val="28"/>
          <w:lang w:val="ru-RU"/>
        </w:rPr>
      </w:pPr>
      <w:r w:rsidRPr="005D0060">
        <w:rPr>
          <w:sz w:val="28"/>
          <w:szCs w:val="28"/>
          <w:lang w:val="en-US"/>
        </w:rPr>
        <w:t xml:space="preserve">Барретт, Дж. А. (1999). </w:t>
      </w:r>
      <w:r w:rsidRPr="00DE4F57">
        <w:rPr>
          <w:i/>
          <w:iCs/>
          <w:sz w:val="28"/>
          <w:szCs w:val="28"/>
          <w:lang w:val="ru-RU"/>
        </w:rPr>
        <w:t xml:space="preserve">Квантовая механика разума и миров </w:t>
      </w:r>
      <w:r w:rsidRPr="00DE4F57">
        <w:rPr>
          <w:sz w:val="28"/>
          <w:szCs w:val="28"/>
          <w:lang w:val="ru-RU"/>
        </w:rPr>
        <w:t>. Издательство Оксфордского университета.</w:t>
      </w:r>
    </w:p>
    <w:p w14:paraId="441CDD53" w14:textId="77777777" w:rsidR="005D0060" w:rsidRPr="00DE4F57" w:rsidRDefault="005D0060" w:rsidP="007217FF">
      <w:pPr>
        <w:spacing w:line="480" w:lineRule="auto"/>
        <w:rPr>
          <w:sz w:val="28"/>
          <w:szCs w:val="28"/>
          <w:lang w:val="ru-RU"/>
        </w:rPr>
      </w:pPr>
      <w:r w:rsidRPr="00DE4F57">
        <w:rPr>
          <w:sz w:val="28"/>
          <w:szCs w:val="28"/>
          <w:lang w:val="ru-RU"/>
        </w:rPr>
        <w:t xml:space="preserve">Барретт, Дж. А., и Бирн, П. (ред.). (2012). </w:t>
      </w:r>
      <w:r w:rsidRPr="00DE4F57">
        <w:rPr>
          <w:i/>
          <w:iCs/>
          <w:sz w:val="28"/>
          <w:szCs w:val="28"/>
          <w:lang w:val="ru-RU"/>
        </w:rPr>
        <w:t xml:space="preserve">Эвереттская интерпретация квантовой механики: Собрание сочинений 1955–1980 гг. с комментариями </w:t>
      </w:r>
      <w:r w:rsidRPr="00DE4F57">
        <w:rPr>
          <w:sz w:val="28"/>
          <w:szCs w:val="28"/>
          <w:lang w:val="ru-RU"/>
        </w:rPr>
        <w:t>. Издательство Принстонского университета.</w:t>
      </w:r>
    </w:p>
    <w:p w14:paraId="226395EA" w14:textId="77777777" w:rsidR="005D0060" w:rsidRPr="00DE4F57" w:rsidRDefault="005D0060" w:rsidP="007217FF">
      <w:pPr>
        <w:spacing w:line="480" w:lineRule="auto"/>
        <w:rPr>
          <w:sz w:val="28"/>
          <w:szCs w:val="28"/>
          <w:lang w:val="ru-RU"/>
        </w:rPr>
      </w:pPr>
      <w:r w:rsidRPr="00DE4F57">
        <w:rPr>
          <w:sz w:val="28"/>
          <w:szCs w:val="28"/>
          <w:lang w:val="ru-RU"/>
        </w:rPr>
        <w:t xml:space="preserve">Белл, Дж. С. (1987). </w:t>
      </w:r>
      <w:r w:rsidRPr="00DE4F57">
        <w:rPr>
          <w:i/>
          <w:iCs/>
          <w:sz w:val="28"/>
          <w:szCs w:val="28"/>
          <w:lang w:val="ru-RU"/>
        </w:rPr>
        <w:t xml:space="preserve">Выразимое и невыразимое в квантовой механике </w:t>
      </w:r>
      <w:r w:rsidRPr="00DE4F57">
        <w:rPr>
          <w:sz w:val="28"/>
          <w:szCs w:val="28"/>
          <w:lang w:val="ru-RU"/>
        </w:rPr>
        <w:t>. Издательство Кембриджского университета.</w:t>
      </w:r>
    </w:p>
    <w:p w14:paraId="617B06E6"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Бишоп, Р. К. (2002). Детерминистические и индетерминистические описания. </w:t>
      </w:r>
      <w:r w:rsidRPr="005D0060">
        <w:rPr>
          <w:sz w:val="28"/>
          <w:szCs w:val="28"/>
          <w:lang w:val="en-US"/>
        </w:rPr>
        <w:t xml:space="preserve">В H. </w:t>
      </w:r>
      <w:proofErr w:type="spellStart"/>
      <w:r w:rsidRPr="005D0060">
        <w:rPr>
          <w:sz w:val="28"/>
          <w:szCs w:val="28"/>
          <w:lang w:val="en-US"/>
        </w:rPr>
        <w:t>Atmanspacher</w:t>
      </w:r>
      <w:proofErr w:type="spellEnd"/>
      <w:r w:rsidRPr="005D0060">
        <w:rPr>
          <w:sz w:val="28"/>
          <w:szCs w:val="28"/>
          <w:lang w:val="en-US"/>
        </w:rPr>
        <w:t xml:space="preserve"> &amp; RC Bishop (Eds.), </w:t>
      </w:r>
      <w:r w:rsidRPr="005D0060">
        <w:rPr>
          <w:i/>
          <w:iCs/>
          <w:sz w:val="28"/>
          <w:szCs w:val="28"/>
          <w:lang w:val="en-US"/>
        </w:rPr>
        <w:t xml:space="preserve">Between chance and choice: Interdisciplinary perspectives on determinism </w:t>
      </w:r>
      <w:r w:rsidRPr="005D0060">
        <w:rPr>
          <w:sz w:val="28"/>
          <w:szCs w:val="28"/>
          <w:lang w:val="en-US"/>
        </w:rPr>
        <w:t>(pp. 5–28). Imprint</w:t>
      </w:r>
      <w:r w:rsidRPr="00DE4F57">
        <w:rPr>
          <w:sz w:val="28"/>
          <w:szCs w:val="28"/>
          <w:lang w:val="ru-RU"/>
        </w:rPr>
        <w:t xml:space="preserve"> </w:t>
      </w:r>
      <w:r w:rsidRPr="005D0060">
        <w:rPr>
          <w:sz w:val="28"/>
          <w:szCs w:val="28"/>
          <w:lang w:val="en-US"/>
        </w:rPr>
        <w:t>Academic</w:t>
      </w:r>
      <w:r w:rsidRPr="00DE4F57">
        <w:rPr>
          <w:sz w:val="28"/>
          <w:szCs w:val="28"/>
          <w:lang w:val="ru-RU"/>
        </w:rPr>
        <w:t>.</w:t>
      </w:r>
    </w:p>
    <w:p w14:paraId="47C49E0A" w14:textId="77777777" w:rsidR="005D0060" w:rsidRPr="00DE4F57" w:rsidRDefault="005D0060" w:rsidP="007217FF">
      <w:pPr>
        <w:spacing w:line="480" w:lineRule="auto"/>
        <w:rPr>
          <w:sz w:val="28"/>
          <w:szCs w:val="28"/>
          <w:lang w:val="ru-RU"/>
        </w:rPr>
      </w:pPr>
      <w:r w:rsidRPr="00DE4F57">
        <w:rPr>
          <w:sz w:val="28"/>
          <w:szCs w:val="28"/>
          <w:lang w:val="ru-RU"/>
        </w:rPr>
        <w:t xml:space="preserve">Бом, Д. (1952). Предложенная интерпретация квантовой теории в терминах «скрытых» переменных. </w:t>
      </w:r>
      <w:r w:rsidRPr="005D0060">
        <w:rPr>
          <w:sz w:val="28"/>
          <w:szCs w:val="28"/>
          <w:lang w:val="en-US"/>
        </w:rPr>
        <w:t>I</w:t>
      </w:r>
      <w:r w:rsidRPr="00DE4F57">
        <w:rPr>
          <w:sz w:val="28"/>
          <w:szCs w:val="28"/>
          <w:lang w:val="ru-RU"/>
        </w:rPr>
        <w:t xml:space="preserve">. </w:t>
      </w:r>
      <w:r w:rsidRPr="005D0060">
        <w:rPr>
          <w:i/>
          <w:iCs/>
          <w:sz w:val="28"/>
          <w:szCs w:val="28"/>
          <w:lang w:val="en-US"/>
        </w:rPr>
        <w:t>Physical</w:t>
      </w:r>
      <w:r w:rsidRPr="00DE4F57">
        <w:rPr>
          <w:i/>
          <w:iCs/>
          <w:sz w:val="28"/>
          <w:szCs w:val="28"/>
          <w:lang w:val="ru-RU"/>
        </w:rPr>
        <w:t xml:space="preserve"> </w:t>
      </w:r>
      <w:proofErr w:type="gramStart"/>
      <w:r w:rsidRPr="005D0060">
        <w:rPr>
          <w:i/>
          <w:iCs/>
          <w:sz w:val="28"/>
          <w:szCs w:val="28"/>
          <w:lang w:val="en-US"/>
        </w:rPr>
        <w:t>Review</w:t>
      </w:r>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85(2), 166–179.</w:t>
      </w:r>
    </w:p>
    <w:p w14:paraId="5CEFC278" w14:textId="77777777" w:rsidR="005D0060" w:rsidRPr="00DE4F57" w:rsidRDefault="005D0060" w:rsidP="007217FF">
      <w:pPr>
        <w:spacing w:line="480" w:lineRule="auto"/>
        <w:rPr>
          <w:sz w:val="28"/>
          <w:szCs w:val="28"/>
          <w:lang w:val="ru-RU"/>
        </w:rPr>
      </w:pPr>
      <w:r w:rsidRPr="00DE4F57">
        <w:rPr>
          <w:sz w:val="28"/>
          <w:szCs w:val="28"/>
          <w:lang w:val="ru-RU"/>
        </w:rPr>
        <w:t xml:space="preserve">Борн, М. (1955). Непрерывность, детерминизм и причинность. В сборнике М. Борн (ред.), </w:t>
      </w:r>
      <w:r w:rsidRPr="00DE4F57">
        <w:rPr>
          <w:i/>
          <w:iCs/>
          <w:sz w:val="28"/>
          <w:szCs w:val="28"/>
          <w:lang w:val="ru-RU"/>
        </w:rPr>
        <w:t xml:space="preserve">Научные доклады, представленные Максу Борну </w:t>
      </w:r>
      <w:r w:rsidRPr="00DE4F57">
        <w:rPr>
          <w:sz w:val="28"/>
          <w:szCs w:val="28"/>
          <w:lang w:val="ru-RU"/>
        </w:rPr>
        <w:t>(стр. 3–10). Оливер и Бойд.</w:t>
      </w:r>
    </w:p>
    <w:p w14:paraId="75045174" w14:textId="77777777" w:rsidR="005D0060" w:rsidRPr="00DE4F57" w:rsidRDefault="005D0060" w:rsidP="007217FF">
      <w:pPr>
        <w:spacing w:line="480" w:lineRule="auto"/>
        <w:rPr>
          <w:sz w:val="28"/>
          <w:szCs w:val="28"/>
          <w:lang w:val="ru-RU"/>
        </w:rPr>
      </w:pPr>
      <w:r w:rsidRPr="00DE4F57">
        <w:rPr>
          <w:sz w:val="28"/>
          <w:szCs w:val="28"/>
          <w:lang w:val="ru-RU"/>
        </w:rPr>
        <w:t xml:space="preserve">Бор, Н. (1935). Можно ли считать квантово-механическое описание физической реальности полным? </w:t>
      </w:r>
      <w:r w:rsidRPr="005D0060">
        <w:rPr>
          <w:i/>
          <w:iCs/>
          <w:sz w:val="28"/>
          <w:szCs w:val="28"/>
          <w:lang w:val="en-US"/>
        </w:rPr>
        <w:t>Physical</w:t>
      </w:r>
      <w:r w:rsidRPr="00DE4F57">
        <w:rPr>
          <w:i/>
          <w:iCs/>
          <w:sz w:val="28"/>
          <w:szCs w:val="28"/>
          <w:lang w:val="ru-RU"/>
        </w:rPr>
        <w:t xml:space="preserve"> </w:t>
      </w:r>
      <w:proofErr w:type="gramStart"/>
      <w:r w:rsidRPr="005D0060">
        <w:rPr>
          <w:i/>
          <w:iCs/>
          <w:sz w:val="28"/>
          <w:szCs w:val="28"/>
          <w:lang w:val="en-US"/>
        </w:rPr>
        <w:t>Review</w:t>
      </w:r>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48(10), 696–702.</w:t>
      </w:r>
    </w:p>
    <w:p w14:paraId="41B5C381"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Баттерфилд, Дж. (1998). Детерминизм и индетерминизм . В: Э. Крейг (ред.), </w:t>
      </w:r>
      <w:r w:rsidRPr="00DE4F57">
        <w:rPr>
          <w:i/>
          <w:iCs/>
          <w:sz w:val="28"/>
          <w:szCs w:val="28"/>
          <w:lang w:val="ru-RU"/>
        </w:rPr>
        <w:t xml:space="preserve">Энциклопедия философии </w:t>
      </w:r>
      <w:r w:rsidRPr="005D0060">
        <w:rPr>
          <w:i/>
          <w:iCs/>
          <w:sz w:val="28"/>
          <w:szCs w:val="28"/>
          <w:lang w:val="en-US"/>
        </w:rPr>
        <w:t>Routledge</w:t>
      </w:r>
      <w:r w:rsidRPr="00DE4F57">
        <w:rPr>
          <w:i/>
          <w:iCs/>
          <w:sz w:val="28"/>
          <w:szCs w:val="28"/>
          <w:lang w:val="ru-RU"/>
        </w:rPr>
        <w:t xml:space="preserve"> </w:t>
      </w:r>
      <w:r w:rsidRPr="00DE4F57">
        <w:rPr>
          <w:sz w:val="28"/>
          <w:szCs w:val="28"/>
          <w:lang w:val="ru-RU"/>
        </w:rPr>
        <w:t xml:space="preserve">. </w:t>
      </w:r>
      <w:r w:rsidRPr="005D0060">
        <w:rPr>
          <w:sz w:val="28"/>
          <w:szCs w:val="28"/>
          <w:lang w:val="en-US"/>
        </w:rPr>
        <w:t>Routledge</w:t>
      </w:r>
      <w:r w:rsidRPr="00DE4F57">
        <w:rPr>
          <w:sz w:val="28"/>
          <w:szCs w:val="28"/>
          <w:lang w:val="ru-RU"/>
        </w:rPr>
        <w:t>.</w:t>
      </w:r>
    </w:p>
    <w:p w14:paraId="751A0925" w14:textId="77777777" w:rsidR="005D0060" w:rsidRPr="00DE4F57" w:rsidRDefault="005D0060" w:rsidP="007217FF">
      <w:pPr>
        <w:spacing w:line="480" w:lineRule="auto"/>
        <w:rPr>
          <w:sz w:val="28"/>
          <w:szCs w:val="28"/>
          <w:lang w:val="ru-RU"/>
        </w:rPr>
      </w:pPr>
      <w:r w:rsidRPr="00DE4F57">
        <w:rPr>
          <w:sz w:val="28"/>
          <w:szCs w:val="28"/>
          <w:lang w:val="ru-RU"/>
        </w:rPr>
        <w:t xml:space="preserve">Каллендер, К. (2017). </w:t>
      </w:r>
      <w:r w:rsidRPr="00DE4F57">
        <w:rPr>
          <w:i/>
          <w:iCs/>
          <w:sz w:val="28"/>
          <w:szCs w:val="28"/>
          <w:lang w:val="ru-RU"/>
        </w:rPr>
        <w:t xml:space="preserve">Что делает время особенным? </w:t>
      </w:r>
      <w:r w:rsidRPr="00DE4F57">
        <w:rPr>
          <w:sz w:val="28"/>
          <w:szCs w:val="28"/>
          <w:lang w:val="ru-RU"/>
        </w:rPr>
        <w:t>Издательство Оксфордского университета.</w:t>
      </w:r>
    </w:p>
    <w:p w14:paraId="02DDD61E" w14:textId="77777777" w:rsidR="005D0060" w:rsidRPr="00DE4F57" w:rsidRDefault="005D0060" w:rsidP="007217FF">
      <w:pPr>
        <w:spacing w:line="480" w:lineRule="auto"/>
        <w:rPr>
          <w:sz w:val="28"/>
          <w:szCs w:val="28"/>
          <w:lang w:val="ru-RU"/>
        </w:rPr>
      </w:pPr>
      <w:r w:rsidRPr="00DE4F57">
        <w:rPr>
          <w:sz w:val="28"/>
          <w:szCs w:val="28"/>
          <w:lang w:val="ru-RU"/>
        </w:rPr>
        <w:t xml:space="preserve">ДеВитт, Б.С. (1970). Квантовая механика и реальность. </w:t>
      </w:r>
      <w:r w:rsidRPr="00DE4F57">
        <w:rPr>
          <w:i/>
          <w:iCs/>
          <w:sz w:val="28"/>
          <w:szCs w:val="28"/>
          <w:lang w:val="ru-RU"/>
        </w:rPr>
        <w:t xml:space="preserve">Физика сегодня </w:t>
      </w:r>
      <w:r w:rsidRPr="00DE4F57">
        <w:rPr>
          <w:sz w:val="28"/>
          <w:szCs w:val="28"/>
          <w:lang w:val="ru-RU"/>
        </w:rPr>
        <w:t>, 23(9), 30–35.</w:t>
      </w:r>
    </w:p>
    <w:p w14:paraId="136BF22D" w14:textId="77777777" w:rsidR="005D0060" w:rsidRPr="00DE4F57" w:rsidRDefault="005D0060" w:rsidP="007217FF">
      <w:pPr>
        <w:spacing w:line="480" w:lineRule="auto"/>
        <w:rPr>
          <w:sz w:val="28"/>
          <w:szCs w:val="28"/>
          <w:lang w:val="ru-RU"/>
        </w:rPr>
      </w:pPr>
      <w:r w:rsidRPr="00DE4F57">
        <w:rPr>
          <w:sz w:val="28"/>
          <w:szCs w:val="28"/>
          <w:lang w:val="ru-RU"/>
        </w:rPr>
        <w:t xml:space="preserve">Дойч, Д. (1997). </w:t>
      </w:r>
      <w:r w:rsidRPr="00DE4F57">
        <w:rPr>
          <w:i/>
          <w:iCs/>
          <w:sz w:val="28"/>
          <w:szCs w:val="28"/>
          <w:lang w:val="ru-RU"/>
        </w:rPr>
        <w:t xml:space="preserve">Ткань реальности </w:t>
      </w:r>
      <w:r w:rsidRPr="00DE4F57">
        <w:rPr>
          <w:sz w:val="28"/>
          <w:szCs w:val="28"/>
          <w:lang w:val="ru-RU"/>
        </w:rPr>
        <w:t xml:space="preserve">. </w:t>
      </w:r>
      <w:r w:rsidRPr="005D0060">
        <w:rPr>
          <w:sz w:val="28"/>
          <w:szCs w:val="28"/>
          <w:lang w:val="en-US"/>
        </w:rPr>
        <w:t>Penguin</w:t>
      </w:r>
      <w:r w:rsidRPr="00DE4F57">
        <w:rPr>
          <w:sz w:val="28"/>
          <w:szCs w:val="28"/>
          <w:lang w:val="ru-RU"/>
        </w:rPr>
        <w:t xml:space="preserve"> </w:t>
      </w:r>
      <w:r w:rsidRPr="005D0060">
        <w:rPr>
          <w:sz w:val="28"/>
          <w:szCs w:val="28"/>
          <w:lang w:val="en-US"/>
        </w:rPr>
        <w:t>Books</w:t>
      </w:r>
      <w:r w:rsidRPr="00DE4F57">
        <w:rPr>
          <w:sz w:val="28"/>
          <w:szCs w:val="28"/>
          <w:lang w:val="ru-RU"/>
        </w:rPr>
        <w:t>.</w:t>
      </w:r>
    </w:p>
    <w:p w14:paraId="2F366172" w14:textId="77777777" w:rsidR="005D0060" w:rsidRPr="00DE4F57" w:rsidRDefault="005D0060" w:rsidP="007217FF">
      <w:pPr>
        <w:spacing w:line="480" w:lineRule="auto"/>
        <w:rPr>
          <w:sz w:val="28"/>
          <w:szCs w:val="28"/>
          <w:lang w:val="ru-RU"/>
        </w:rPr>
      </w:pPr>
      <w:r w:rsidRPr="00DE4F57">
        <w:rPr>
          <w:sz w:val="28"/>
          <w:szCs w:val="28"/>
          <w:lang w:val="ru-RU"/>
        </w:rPr>
        <w:t xml:space="preserve">Дойч, Д. (2010). </w:t>
      </w:r>
      <w:r w:rsidRPr="00DE4F57">
        <w:rPr>
          <w:i/>
          <w:iCs/>
          <w:sz w:val="28"/>
          <w:szCs w:val="28"/>
          <w:lang w:val="ru-RU"/>
        </w:rPr>
        <w:t xml:space="preserve">Квантовая теория вероятности и принятия решений </w:t>
      </w:r>
      <w:r w:rsidRPr="00DE4F57">
        <w:rPr>
          <w:sz w:val="28"/>
          <w:szCs w:val="28"/>
          <w:lang w:val="ru-RU"/>
        </w:rPr>
        <w:t xml:space="preserve">. </w:t>
      </w:r>
      <w:r w:rsidRPr="005D0060">
        <w:rPr>
          <w:sz w:val="28"/>
          <w:szCs w:val="28"/>
          <w:lang w:val="en-US"/>
        </w:rPr>
        <w:t xml:space="preserve">В S. Saunders et al. (Eds.), </w:t>
      </w:r>
      <w:r w:rsidRPr="005D0060">
        <w:rPr>
          <w:i/>
          <w:iCs/>
          <w:sz w:val="28"/>
          <w:szCs w:val="28"/>
          <w:lang w:val="en-US"/>
        </w:rPr>
        <w:t xml:space="preserve">Many worlds? Everett, quantum theory, &amp; reality </w:t>
      </w:r>
      <w:r w:rsidRPr="005D0060">
        <w:rPr>
          <w:sz w:val="28"/>
          <w:szCs w:val="28"/>
          <w:lang w:val="en-US"/>
        </w:rPr>
        <w:t>(pp. 299–326). Oxford</w:t>
      </w:r>
      <w:r w:rsidRPr="00DE4F57">
        <w:rPr>
          <w:sz w:val="28"/>
          <w:szCs w:val="28"/>
          <w:lang w:val="ru-RU"/>
        </w:rPr>
        <w:t xml:space="preserve"> </w:t>
      </w:r>
      <w:r w:rsidRPr="005D0060">
        <w:rPr>
          <w:sz w:val="28"/>
          <w:szCs w:val="28"/>
          <w:lang w:val="en-US"/>
        </w:rPr>
        <w:t>University</w:t>
      </w:r>
      <w:r w:rsidRPr="00DE4F57">
        <w:rPr>
          <w:sz w:val="28"/>
          <w:szCs w:val="28"/>
          <w:lang w:val="ru-RU"/>
        </w:rPr>
        <w:t xml:space="preserve"> </w:t>
      </w:r>
      <w:r w:rsidRPr="005D0060">
        <w:rPr>
          <w:sz w:val="28"/>
          <w:szCs w:val="28"/>
          <w:lang w:val="en-US"/>
        </w:rPr>
        <w:t>Press</w:t>
      </w:r>
      <w:r w:rsidRPr="00DE4F57">
        <w:rPr>
          <w:sz w:val="28"/>
          <w:szCs w:val="28"/>
          <w:lang w:val="ru-RU"/>
        </w:rPr>
        <w:t>.</w:t>
      </w:r>
    </w:p>
    <w:p w14:paraId="54452CA0" w14:textId="77777777" w:rsidR="005D0060" w:rsidRPr="00DE4F57" w:rsidRDefault="005D0060" w:rsidP="007217FF">
      <w:pPr>
        <w:spacing w:line="480" w:lineRule="auto"/>
        <w:rPr>
          <w:sz w:val="28"/>
          <w:szCs w:val="28"/>
          <w:lang w:val="ru-RU"/>
        </w:rPr>
      </w:pPr>
      <w:r w:rsidRPr="00DE4F57">
        <w:rPr>
          <w:sz w:val="28"/>
          <w:szCs w:val="28"/>
          <w:lang w:val="ru-RU"/>
        </w:rPr>
        <w:t xml:space="preserve">Эрман, Дж. (1986). </w:t>
      </w:r>
      <w:r w:rsidRPr="00DE4F57">
        <w:rPr>
          <w:i/>
          <w:iCs/>
          <w:sz w:val="28"/>
          <w:szCs w:val="28"/>
          <w:lang w:val="ru-RU"/>
        </w:rPr>
        <w:t xml:space="preserve">Введение в детерминизм </w:t>
      </w:r>
      <w:r w:rsidRPr="00DE4F57">
        <w:rPr>
          <w:sz w:val="28"/>
          <w:szCs w:val="28"/>
          <w:lang w:val="ru-RU"/>
        </w:rPr>
        <w:t>. Д. Рейдель.</w:t>
      </w:r>
    </w:p>
    <w:p w14:paraId="7CCDEAA3"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Эрман, Дж. (2004). Детерминизм: чему мы научились и чему нам еще предстоит научиться. В книге Дж. К. Кэмпбелл, М. О'Рурк и Д. Шиер (ред.), </w:t>
      </w:r>
      <w:r w:rsidRPr="00DE4F57">
        <w:rPr>
          <w:i/>
          <w:iCs/>
          <w:sz w:val="28"/>
          <w:szCs w:val="28"/>
          <w:lang w:val="ru-RU"/>
        </w:rPr>
        <w:t xml:space="preserve">Право и социальная справедливость </w:t>
      </w:r>
      <w:r w:rsidRPr="00DE4F57">
        <w:rPr>
          <w:sz w:val="28"/>
          <w:szCs w:val="28"/>
          <w:lang w:val="ru-RU"/>
        </w:rPr>
        <w:t xml:space="preserve">(стр. 1–26). Издательство </w:t>
      </w:r>
      <w:r w:rsidRPr="005D0060">
        <w:rPr>
          <w:sz w:val="28"/>
          <w:szCs w:val="28"/>
          <w:lang w:val="en-US"/>
        </w:rPr>
        <w:t>MIT</w:t>
      </w:r>
      <w:r w:rsidRPr="00DE4F57">
        <w:rPr>
          <w:sz w:val="28"/>
          <w:szCs w:val="28"/>
          <w:lang w:val="ru-RU"/>
        </w:rPr>
        <w:t xml:space="preserve"> </w:t>
      </w:r>
      <w:r w:rsidRPr="005D0060">
        <w:rPr>
          <w:sz w:val="28"/>
          <w:szCs w:val="28"/>
          <w:lang w:val="en-US"/>
        </w:rPr>
        <w:t>Press</w:t>
      </w:r>
      <w:r w:rsidRPr="00DE4F57">
        <w:rPr>
          <w:sz w:val="28"/>
          <w:szCs w:val="28"/>
          <w:lang w:val="ru-RU"/>
        </w:rPr>
        <w:t>.</w:t>
      </w:r>
    </w:p>
    <w:p w14:paraId="02AF5A5E" w14:textId="77777777" w:rsidR="005D0060" w:rsidRPr="005D0060" w:rsidRDefault="005D0060" w:rsidP="007217FF">
      <w:pPr>
        <w:spacing w:line="480" w:lineRule="auto"/>
        <w:rPr>
          <w:sz w:val="28"/>
          <w:szCs w:val="28"/>
          <w:lang w:val="en-US"/>
        </w:rPr>
      </w:pPr>
      <w:r w:rsidRPr="00DE4F57">
        <w:rPr>
          <w:sz w:val="28"/>
          <w:szCs w:val="28"/>
          <w:lang w:val="ru-RU"/>
        </w:rPr>
        <w:t xml:space="preserve">Эллис, Г. Ф. Р. (2005). Физика, сложность и причинность. </w:t>
      </w:r>
      <w:r w:rsidRPr="005D0060">
        <w:rPr>
          <w:i/>
          <w:iCs/>
          <w:sz w:val="28"/>
          <w:szCs w:val="28"/>
          <w:lang w:val="en-US"/>
        </w:rPr>
        <w:t xml:space="preserve">Nature </w:t>
      </w:r>
      <w:r w:rsidRPr="005D0060">
        <w:rPr>
          <w:sz w:val="28"/>
          <w:szCs w:val="28"/>
          <w:lang w:val="en-US"/>
        </w:rPr>
        <w:t>, 435(7043), 743.</w:t>
      </w:r>
    </w:p>
    <w:p w14:paraId="1C2A7209" w14:textId="77777777" w:rsidR="005D0060" w:rsidRPr="00DE4F57" w:rsidRDefault="005D0060" w:rsidP="007217FF">
      <w:pPr>
        <w:spacing w:line="480" w:lineRule="auto"/>
        <w:rPr>
          <w:sz w:val="28"/>
          <w:szCs w:val="28"/>
          <w:lang w:val="ru-RU"/>
        </w:rPr>
      </w:pPr>
      <w:r w:rsidRPr="005D0060">
        <w:rPr>
          <w:sz w:val="28"/>
          <w:szCs w:val="28"/>
          <w:lang w:val="en-US"/>
        </w:rPr>
        <w:t xml:space="preserve">Эллис, Г. Ф. Р. (2006). </w:t>
      </w:r>
      <w:r w:rsidRPr="00DE4F57">
        <w:rPr>
          <w:sz w:val="28"/>
          <w:szCs w:val="28"/>
          <w:lang w:val="ru-RU"/>
        </w:rPr>
        <w:t xml:space="preserve">Вопросы философии космологии. В книге Дж. Баттерфилда и Дж. Эрмана (ред.), </w:t>
      </w:r>
      <w:r w:rsidRPr="00DE4F57">
        <w:rPr>
          <w:i/>
          <w:iCs/>
          <w:sz w:val="28"/>
          <w:szCs w:val="28"/>
          <w:lang w:val="ru-RU"/>
        </w:rPr>
        <w:t xml:space="preserve">Философия физики </w:t>
      </w:r>
      <w:r w:rsidRPr="00DE4F57">
        <w:rPr>
          <w:sz w:val="28"/>
          <w:szCs w:val="28"/>
          <w:lang w:val="ru-RU"/>
        </w:rPr>
        <w:t xml:space="preserve">(стр. 1183–1285). Издательство </w:t>
      </w:r>
      <w:r w:rsidRPr="005D0060">
        <w:rPr>
          <w:sz w:val="28"/>
          <w:szCs w:val="28"/>
          <w:lang w:val="en-US"/>
        </w:rPr>
        <w:t>Elsevier</w:t>
      </w:r>
      <w:r w:rsidRPr="00DE4F57">
        <w:rPr>
          <w:sz w:val="28"/>
          <w:szCs w:val="28"/>
          <w:lang w:val="ru-RU"/>
        </w:rPr>
        <w:t>.</w:t>
      </w:r>
    </w:p>
    <w:p w14:paraId="23658B5B" w14:textId="77777777" w:rsidR="005D0060" w:rsidRPr="00DE4F57" w:rsidRDefault="005D0060" w:rsidP="007217FF">
      <w:pPr>
        <w:spacing w:line="480" w:lineRule="auto"/>
        <w:rPr>
          <w:sz w:val="28"/>
          <w:szCs w:val="28"/>
          <w:lang w:val="ru-RU"/>
        </w:rPr>
      </w:pPr>
      <w:r w:rsidRPr="00DE4F57">
        <w:rPr>
          <w:sz w:val="28"/>
          <w:szCs w:val="28"/>
          <w:lang w:val="ru-RU"/>
        </w:rPr>
        <w:t xml:space="preserve">Эллис, </w:t>
      </w:r>
      <w:r w:rsidRPr="005D0060">
        <w:rPr>
          <w:sz w:val="28"/>
          <w:szCs w:val="28"/>
          <w:lang w:val="en-US"/>
        </w:rPr>
        <w:t>GFR</w:t>
      </w:r>
      <w:r w:rsidRPr="00DE4F57">
        <w:rPr>
          <w:sz w:val="28"/>
          <w:szCs w:val="28"/>
          <w:lang w:val="ru-RU"/>
        </w:rPr>
        <w:t xml:space="preserve"> (2011). Причинно-следственная связь сверху вниз и возникновение: некоторые комментарии к механизмам. </w:t>
      </w:r>
      <w:r w:rsidRPr="005D0060">
        <w:rPr>
          <w:i/>
          <w:iCs/>
          <w:sz w:val="28"/>
          <w:szCs w:val="28"/>
          <w:lang w:val="en-US"/>
        </w:rPr>
        <w:t>Interface</w:t>
      </w:r>
      <w:r w:rsidRPr="00DE4F57">
        <w:rPr>
          <w:i/>
          <w:iCs/>
          <w:sz w:val="28"/>
          <w:szCs w:val="28"/>
          <w:lang w:val="ru-RU"/>
        </w:rPr>
        <w:t xml:space="preserve"> </w:t>
      </w:r>
      <w:proofErr w:type="gramStart"/>
      <w:r w:rsidRPr="005D0060">
        <w:rPr>
          <w:i/>
          <w:iCs/>
          <w:sz w:val="28"/>
          <w:szCs w:val="28"/>
          <w:lang w:val="en-US"/>
        </w:rPr>
        <w:t>Focus</w:t>
      </w:r>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2(1), 126–140.</w:t>
      </w:r>
    </w:p>
    <w:p w14:paraId="099FE280" w14:textId="77777777" w:rsidR="005D0060" w:rsidRPr="005D0060" w:rsidRDefault="005D0060" w:rsidP="007217FF">
      <w:pPr>
        <w:spacing w:line="480" w:lineRule="auto"/>
        <w:rPr>
          <w:sz w:val="28"/>
          <w:szCs w:val="28"/>
          <w:lang w:val="en-US"/>
        </w:rPr>
      </w:pPr>
      <w:r w:rsidRPr="00DE4F57">
        <w:rPr>
          <w:sz w:val="28"/>
          <w:szCs w:val="28"/>
          <w:lang w:val="ru-RU"/>
        </w:rPr>
        <w:lastRenderedPageBreak/>
        <w:t xml:space="preserve">Эллис, Г. Ф. Р. (2012). </w:t>
      </w:r>
      <w:r w:rsidRPr="00DE4F57">
        <w:rPr>
          <w:i/>
          <w:iCs/>
          <w:sz w:val="28"/>
          <w:szCs w:val="28"/>
          <w:lang w:val="ru-RU"/>
        </w:rPr>
        <w:t xml:space="preserve">Причинно-следственная связь сверху вниз посредством контроля информации: от философской проблемы к программе научных исследований </w:t>
      </w:r>
      <w:r w:rsidRPr="00DE4F57">
        <w:rPr>
          <w:sz w:val="28"/>
          <w:szCs w:val="28"/>
          <w:lang w:val="ru-RU"/>
        </w:rPr>
        <w:t xml:space="preserve">. </w:t>
      </w:r>
      <w:proofErr w:type="spellStart"/>
      <w:r w:rsidRPr="005D0060">
        <w:rPr>
          <w:sz w:val="28"/>
          <w:szCs w:val="28"/>
          <w:lang w:val="en-US"/>
        </w:rPr>
        <w:t>Журнал</w:t>
      </w:r>
      <w:proofErr w:type="spellEnd"/>
      <w:r w:rsidRPr="005D0060">
        <w:rPr>
          <w:sz w:val="28"/>
          <w:szCs w:val="28"/>
          <w:lang w:val="en-US"/>
        </w:rPr>
        <w:t xml:space="preserve"> </w:t>
      </w:r>
      <w:proofErr w:type="spellStart"/>
      <w:r w:rsidRPr="005D0060">
        <w:rPr>
          <w:sz w:val="28"/>
          <w:szCs w:val="28"/>
          <w:lang w:val="en-US"/>
        </w:rPr>
        <w:t>взаимодействия</w:t>
      </w:r>
      <w:proofErr w:type="spellEnd"/>
      <w:r w:rsidRPr="005D0060">
        <w:rPr>
          <w:sz w:val="28"/>
          <w:szCs w:val="28"/>
          <w:lang w:val="en-US"/>
        </w:rPr>
        <w:t xml:space="preserve"> </w:t>
      </w:r>
      <w:proofErr w:type="spellStart"/>
      <w:r w:rsidRPr="005D0060">
        <w:rPr>
          <w:sz w:val="28"/>
          <w:szCs w:val="28"/>
          <w:lang w:val="en-US"/>
        </w:rPr>
        <w:t>Королевского</w:t>
      </w:r>
      <w:proofErr w:type="spellEnd"/>
      <w:r w:rsidRPr="005D0060">
        <w:rPr>
          <w:sz w:val="28"/>
          <w:szCs w:val="28"/>
          <w:lang w:val="en-US"/>
        </w:rPr>
        <w:t xml:space="preserve"> </w:t>
      </w:r>
      <w:proofErr w:type="spellStart"/>
      <w:r w:rsidRPr="005D0060">
        <w:rPr>
          <w:sz w:val="28"/>
          <w:szCs w:val="28"/>
          <w:lang w:val="en-US"/>
        </w:rPr>
        <w:t>общества</w:t>
      </w:r>
      <w:proofErr w:type="spellEnd"/>
      <w:r w:rsidRPr="005D0060">
        <w:rPr>
          <w:sz w:val="28"/>
          <w:szCs w:val="28"/>
          <w:lang w:val="en-US"/>
        </w:rPr>
        <w:t>, 5(20), 1159–1172. (совместно с Аулеттой и Йегером)</w:t>
      </w:r>
    </w:p>
    <w:p w14:paraId="55C10411" w14:textId="77777777" w:rsidR="005D0060" w:rsidRPr="00DE4F57" w:rsidRDefault="005D0060" w:rsidP="007217FF">
      <w:pPr>
        <w:spacing w:line="480" w:lineRule="auto"/>
        <w:rPr>
          <w:sz w:val="28"/>
          <w:szCs w:val="28"/>
          <w:lang w:val="ru-RU"/>
        </w:rPr>
      </w:pPr>
      <w:r w:rsidRPr="00D67364">
        <w:rPr>
          <w:sz w:val="28"/>
          <w:szCs w:val="28"/>
          <w:lang w:val="ru-RU"/>
        </w:rPr>
        <w:t xml:space="preserve">Эллис, Г. Ф. Р. (2016). </w:t>
      </w:r>
      <w:r w:rsidRPr="00D67364">
        <w:rPr>
          <w:i/>
          <w:iCs/>
          <w:sz w:val="28"/>
          <w:szCs w:val="28"/>
          <w:lang w:val="ru-RU"/>
        </w:rPr>
        <w:t xml:space="preserve">Как физика может лежать в основе разума? </w:t>
      </w:r>
      <w:r w:rsidRPr="00DE4F57">
        <w:rPr>
          <w:i/>
          <w:iCs/>
          <w:sz w:val="28"/>
          <w:szCs w:val="28"/>
          <w:lang w:val="ru-RU"/>
        </w:rPr>
        <w:t xml:space="preserve">Причинно-следственная связь сверху вниз в контексте человеческого существования </w:t>
      </w:r>
      <w:r w:rsidRPr="00DE4F57">
        <w:rPr>
          <w:sz w:val="28"/>
          <w:szCs w:val="28"/>
          <w:lang w:val="ru-RU"/>
        </w:rPr>
        <w:t xml:space="preserve">. </w:t>
      </w:r>
      <w:r w:rsidRPr="005D0060">
        <w:rPr>
          <w:sz w:val="28"/>
          <w:szCs w:val="28"/>
          <w:lang w:val="en-US"/>
        </w:rPr>
        <w:t>Springer</w:t>
      </w:r>
      <w:r w:rsidRPr="00DE4F57">
        <w:rPr>
          <w:sz w:val="28"/>
          <w:szCs w:val="28"/>
          <w:lang w:val="ru-RU"/>
        </w:rPr>
        <w:t>.</w:t>
      </w:r>
    </w:p>
    <w:p w14:paraId="68C5E986" w14:textId="77777777" w:rsidR="005D0060" w:rsidRPr="00DE4F57" w:rsidRDefault="005D0060" w:rsidP="007217FF">
      <w:pPr>
        <w:spacing w:line="480" w:lineRule="auto"/>
        <w:rPr>
          <w:sz w:val="28"/>
          <w:szCs w:val="28"/>
          <w:lang w:val="ru-RU"/>
        </w:rPr>
      </w:pPr>
      <w:r w:rsidRPr="00DE4F57">
        <w:rPr>
          <w:sz w:val="28"/>
          <w:szCs w:val="28"/>
          <w:lang w:val="ru-RU"/>
        </w:rPr>
        <w:t xml:space="preserve">Эллис, Г. Ф. Р. (2018). Причинно-следственная связь сверху вниз и квантовая физика. </w:t>
      </w:r>
      <w:r w:rsidRPr="00DE4F57">
        <w:rPr>
          <w:i/>
          <w:iCs/>
          <w:sz w:val="28"/>
          <w:szCs w:val="28"/>
          <w:lang w:val="ru-RU"/>
        </w:rPr>
        <w:t xml:space="preserve">Труды Национальной академии наук </w:t>
      </w:r>
      <w:r w:rsidRPr="00DE4F57">
        <w:rPr>
          <w:sz w:val="28"/>
          <w:szCs w:val="28"/>
          <w:lang w:val="ru-RU"/>
        </w:rPr>
        <w:t>, 115(46), 11661–11663.</w:t>
      </w:r>
    </w:p>
    <w:p w14:paraId="0B9CA25C" w14:textId="77777777" w:rsidR="005D0060" w:rsidRPr="00DE4F57" w:rsidRDefault="005D0060" w:rsidP="007217FF">
      <w:pPr>
        <w:spacing w:line="480" w:lineRule="auto"/>
        <w:rPr>
          <w:sz w:val="28"/>
          <w:szCs w:val="28"/>
          <w:lang w:val="ru-RU"/>
        </w:rPr>
      </w:pPr>
      <w:r w:rsidRPr="00DE4F57">
        <w:rPr>
          <w:sz w:val="28"/>
          <w:szCs w:val="28"/>
          <w:lang w:val="ru-RU"/>
        </w:rPr>
        <w:t xml:space="preserve">Эллис, Г. Ф. Р., и Дроссель, Б. (2019). Причинно-следственная связь сверху вниз в головном мозге. </w:t>
      </w:r>
      <w:r w:rsidRPr="00DE4F57">
        <w:rPr>
          <w:i/>
          <w:iCs/>
          <w:sz w:val="28"/>
          <w:szCs w:val="28"/>
          <w:lang w:val="ru-RU"/>
        </w:rPr>
        <w:t xml:space="preserve">Обзоры физики жизни </w:t>
      </w:r>
      <w:r w:rsidRPr="00DE4F57">
        <w:rPr>
          <w:sz w:val="28"/>
          <w:szCs w:val="28"/>
          <w:lang w:val="ru-RU"/>
        </w:rPr>
        <w:t>, 31, 11–27.</w:t>
      </w:r>
    </w:p>
    <w:p w14:paraId="130D4D63"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Эллис, Г. Ф. Р., и Хокинг, С. В. (1973). </w:t>
      </w:r>
      <w:r w:rsidRPr="00DE4F57">
        <w:rPr>
          <w:i/>
          <w:iCs/>
          <w:sz w:val="28"/>
          <w:szCs w:val="28"/>
          <w:lang w:val="ru-RU"/>
        </w:rPr>
        <w:t xml:space="preserve">Крупномасштабная структура пространства-времени </w:t>
      </w:r>
      <w:r w:rsidRPr="00DE4F57">
        <w:rPr>
          <w:sz w:val="28"/>
          <w:szCs w:val="28"/>
          <w:lang w:val="ru-RU"/>
        </w:rPr>
        <w:t>. Издательство Кембриджского университета.</w:t>
      </w:r>
    </w:p>
    <w:p w14:paraId="005E77A8" w14:textId="77777777" w:rsidR="005D0060" w:rsidRPr="00DE4F57" w:rsidRDefault="005D0060" w:rsidP="007217FF">
      <w:pPr>
        <w:spacing w:line="480" w:lineRule="auto"/>
        <w:rPr>
          <w:sz w:val="28"/>
          <w:szCs w:val="28"/>
          <w:lang w:val="ru-RU"/>
        </w:rPr>
      </w:pPr>
      <w:r w:rsidRPr="00DE4F57">
        <w:rPr>
          <w:sz w:val="28"/>
          <w:szCs w:val="28"/>
          <w:lang w:val="ru-RU"/>
        </w:rPr>
        <w:t xml:space="preserve">Эллис, Г. Ф. Р., и Маартенс , Р. (2004). Возникающая Вселенная: Инфляционная космология без сингулярности. </w:t>
      </w:r>
      <w:r w:rsidRPr="00DE4F57">
        <w:rPr>
          <w:i/>
          <w:iCs/>
          <w:sz w:val="28"/>
          <w:szCs w:val="28"/>
          <w:lang w:val="ru-RU"/>
        </w:rPr>
        <w:t xml:space="preserve">Классическая и квантовая гравитация </w:t>
      </w:r>
      <w:r w:rsidRPr="00DE4F57">
        <w:rPr>
          <w:sz w:val="28"/>
          <w:szCs w:val="28"/>
          <w:lang w:val="ru-RU"/>
        </w:rPr>
        <w:t>, 21(1), 223–232.</w:t>
      </w:r>
    </w:p>
    <w:p w14:paraId="43210D58" w14:textId="77777777" w:rsidR="005D0060" w:rsidRPr="00DE4F57" w:rsidRDefault="005D0060" w:rsidP="007217FF">
      <w:pPr>
        <w:spacing w:line="480" w:lineRule="auto"/>
        <w:rPr>
          <w:sz w:val="28"/>
          <w:szCs w:val="28"/>
          <w:lang w:val="ru-RU"/>
        </w:rPr>
      </w:pPr>
      <w:r w:rsidRPr="00DE4F57">
        <w:rPr>
          <w:sz w:val="28"/>
          <w:szCs w:val="28"/>
          <w:lang w:val="ru-RU"/>
        </w:rPr>
        <w:t xml:space="preserve">Эверетт, Х. (1957). Формулировка квантовой механики «относительного состояния». </w:t>
      </w:r>
      <w:r w:rsidRPr="00DE4F57">
        <w:rPr>
          <w:i/>
          <w:iCs/>
          <w:sz w:val="28"/>
          <w:szCs w:val="28"/>
          <w:lang w:val="ru-RU"/>
        </w:rPr>
        <w:t xml:space="preserve">Обзоры современной физики </w:t>
      </w:r>
      <w:r w:rsidRPr="00DE4F57">
        <w:rPr>
          <w:sz w:val="28"/>
          <w:szCs w:val="28"/>
          <w:lang w:val="ru-RU"/>
        </w:rPr>
        <w:t>, 29(3), 454–462.</w:t>
      </w:r>
    </w:p>
    <w:p w14:paraId="6609D457" w14:textId="77777777" w:rsidR="005D0060" w:rsidRPr="00DE4F57" w:rsidRDefault="005D0060" w:rsidP="007217FF">
      <w:pPr>
        <w:spacing w:line="480" w:lineRule="auto"/>
        <w:rPr>
          <w:sz w:val="28"/>
          <w:szCs w:val="28"/>
          <w:lang w:val="ru-RU"/>
        </w:rPr>
      </w:pPr>
      <w:r w:rsidRPr="00DE4F57">
        <w:rPr>
          <w:sz w:val="28"/>
          <w:szCs w:val="28"/>
          <w:lang w:val="ru-RU"/>
        </w:rPr>
        <w:t xml:space="preserve">Глисон, А.М. (1957). Меры на замкнутых подпространствах гильбертова пространства. </w:t>
      </w:r>
      <w:r w:rsidRPr="00DE4F57">
        <w:rPr>
          <w:i/>
          <w:iCs/>
          <w:sz w:val="28"/>
          <w:szCs w:val="28"/>
          <w:lang w:val="ru-RU"/>
        </w:rPr>
        <w:t xml:space="preserve">Журнал математики и механики </w:t>
      </w:r>
      <w:r w:rsidRPr="00DE4F57">
        <w:rPr>
          <w:sz w:val="28"/>
          <w:szCs w:val="28"/>
          <w:lang w:val="ru-RU"/>
        </w:rPr>
        <w:t>, 6(4), 885–893.</w:t>
      </w:r>
    </w:p>
    <w:p w14:paraId="222400FF" w14:textId="77777777" w:rsidR="005D0060" w:rsidRPr="00DE4F57" w:rsidRDefault="005D0060" w:rsidP="007217FF">
      <w:pPr>
        <w:spacing w:line="480" w:lineRule="auto"/>
        <w:rPr>
          <w:sz w:val="28"/>
          <w:szCs w:val="28"/>
          <w:lang w:val="ru-RU"/>
        </w:rPr>
      </w:pPr>
      <w:r w:rsidRPr="00DE4F57">
        <w:rPr>
          <w:sz w:val="28"/>
          <w:szCs w:val="28"/>
          <w:lang w:val="ru-RU"/>
        </w:rPr>
        <w:lastRenderedPageBreak/>
        <w:t>Гейзенберг, В. (1927). Ü</w:t>
      </w:r>
      <w:proofErr w:type="spellStart"/>
      <w:r w:rsidRPr="005D0060">
        <w:rPr>
          <w:sz w:val="28"/>
          <w:szCs w:val="28"/>
          <w:lang w:val="en-US"/>
        </w:rPr>
        <w:t>ber</w:t>
      </w:r>
      <w:proofErr w:type="spellEnd"/>
      <w:r w:rsidRPr="00DE4F57">
        <w:rPr>
          <w:sz w:val="28"/>
          <w:szCs w:val="28"/>
          <w:lang w:val="ru-RU"/>
        </w:rPr>
        <w:t xml:space="preserve"> </w:t>
      </w:r>
      <w:r w:rsidRPr="005D0060">
        <w:rPr>
          <w:sz w:val="28"/>
          <w:szCs w:val="28"/>
          <w:lang w:val="en-US"/>
        </w:rPr>
        <w:t>den</w:t>
      </w:r>
      <w:r w:rsidRPr="00DE4F57">
        <w:rPr>
          <w:sz w:val="28"/>
          <w:szCs w:val="28"/>
          <w:lang w:val="ru-RU"/>
        </w:rPr>
        <w:t xml:space="preserve"> </w:t>
      </w:r>
      <w:proofErr w:type="spellStart"/>
      <w:r w:rsidRPr="005D0060">
        <w:rPr>
          <w:sz w:val="28"/>
          <w:szCs w:val="28"/>
          <w:lang w:val="en-US"/>
        </w:rPr>
        <w:t>anschaulichen</w:t>
      </w:r>
      <w:proofErr w:type="spellEnd"/>
      <w:r w:rsidRPr="00DE4F57">
        <w:rPr>
          <w:sz w:val="28"/>
          <w:szCs w:val="28"/>
          <w:lang w:val="ru-RU"/>
        </w:rPr>
        <w:t xml:space="preserve"> Вдох квантовой теории Кинематика и механика. </w:t>
      </w:r>
      <w:proofErr w:type="spellStart"/>
      <w:r w:rsidRPr="005D0060">
        <w:rPr>
          <w:i/>
          <w:iCs/>
          <w:sz w:val="28"/>
          <w:szCs w:val="28"/>
          <w:lang w:val="en-US"/>
        </w:rPr>
        <w:t>Zeitschrift</w:t>
      </w:r>
      <w:proofErr w:type="spellEnd"/>
      <w:r w:rsidRPr="00DE4F57">
        <w:rPr>
          <w:i/>
          <w:iCs/>
          <w:sz w:val="28"/>
          <w:szCs w:val="28"/>
          <w:lang w:val="ru-RU"/>
        </w:rPr>
        <w:t xml:space="preserve"> </w:t>
      </w:r>
      <w:r w:rsidRPr="005D0060">
        <w:rPr>
          <w:i/>
          <w:iCs/>
          <w:sz w:val="28"/>
          <w:szCs w:val="28"/>
          <w:lang w:val="en-US"/>
        </w:rPr>
        <w:t>f</w:t>
      </w:r>
      <w:r w:rsidRPr="00DE4F57">
        <w:rPr>
          <w:i/>
          <w:iCs/>
          <w:sz w:val="28"/>
          <w:szCs w:val="28"/>
          <w:lang w:val="ru-RU"/>
        </w:rPr>
        <w:t>ü</w:t>
      </w:r>
      <w:r w:rsidRPr="005D0060">
        <w:rPr>
          <w:i/>
          <w:iCs/>
          <w:sz w:val="28"/>
          <w:szCs w:val="28"/>
          <w:lang w:val="en-US"/>
        </w:rPr>
        <w:t>r</w:t>
      </w:r>
      <w:r w:rsidRPr="00DE4F57">
        <w:rPr>
          <w:i/>
          <w:iCs/>
          <w:sz w:val="28"/>
          <w:szCs w:val="28"/>
          <w:lang w:val="ru-RU"/>
        </w:rPr>
        <w:t xml:space="preserve"> </w:t>
      </w:r>
      <w:proofErr w:type="spellStart"/>
      <w:proofErr w:type="gramStart"/>
      <w:r w:rsidRPr="005D0060">
        <w:rPr>
          <w:i/>
          <w:iCs/>
          <w:sz w:val="28"/>
          <w:szCs w:val="28"/>
          <w:lang w:val="en-US"/>
        </w:rPr>
        <w:t>Physik</w:t>
      </w:r>
      <w:proofErr w:type="spellEnd"/>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43(3–4), 172–198.</w:t>
      </w:r>
    </w:p>
    <w:p w14:paraId="5A4705FC" w14:textId="77777777" w:rsidR="005D0060" w:rsidRPr="00DE4F57" w:rsidRDefault="005D0060" w:rsidP="007217FF">
      <w:pPr>
        <w:spacing w:line="480" w:lineRule="auto"/>
        <w:rPr>
          <w:sz w:val="28"/>
          <w:szCs w:val="28"/>
          <w:lang w:val="ru-RU"/>
        </w:rPr>
      </w:pPr>
      <w:r w:rsidRPr="00DE4F57">
        <w:rPr>
          <w:sz w:val="28"/>
          <w:szCs w:val="28"/>
          <w:lang w:val="ru-RU"/>
        </w:rPr>
        <w:t xml:space="preserve">Гейзенберг, В. (1958). </w:t>
      </w:r>
      <w:r w:rsidRPr="00DE4F57">
        <w:rPr>
          <w:i/>
          <w:iCs/>
          <w:sz w:val="28"/>
          <w:szCs w:val="28"/>
          <w:lang w:val="ru-RU"/>
        </w:rPr>
        <w:t xml:space="preserve">Физика и философия: революция в современной науке </w:t>
      </w:r>
      <w:r w:rsidRPr="00DE4F57">
        <w:rPr>
          <w:sz w:val="28"/>
          <w:szCs w:val="28"/>
          <w:lang w:val="ru-RU"/>
        </w:rPr>
        <w:t>. Харпер и Братья.</w:t>
      </w:r>
    </w:p>
    <w:p w14:paraId="71BD7C18" w14:textId="77777777" w:rsidR="005D0060" w:rsidRPr="00DE4F57" w:rsidRDefault="005D0060" w:rsidP="007217FF">
      <w:pPr>
        <w:spacing w:line="480" w:lineRule="auto"/>
        <w:rPr>
          <w:sz w:val="28"/>
          <w:szCs w:val="28"/>
          <w:lang w:val="ru-RU"/>
        </w:rPr>
      </w:pPr>
      <w:r w:rsidRPr="00DE4F57">
        <w:rPr>
          <w:sz w:val="28"/>
          <w:szCs w:val="28"/>
          <w:lang w:val="ru-RU"/>
        </w:rPr>
        <w:t xml:space="preserve">Джеймс, У. (1886). Дилемма детерминизма. В </w:t>
      </w:r>
      <w:r w:rsidRPr="00DE4F57">
        <w:rPr>
          <w:i/>
          <w:iCs/>
          <w:sz w:val="28"/>
          <w:szCs w:val="28"/>
          <w:lang w:val="ru-RU"/>
        </w:rPr>
        <w:t xml:space="preserve">книге «Воля к вере и другие эссе по популярной философии» </w:t>
      </w:r>
      <w:r w:rsidRPr="00DE4F57">
        <w:rPr>
          <w:sz w:val="28"/>
          <w:szCs w:val="28"/>
          <w:lang w:val="ru-RU"/>
        </w:rPr>
        <w:t xml:space="preserve">(стр. 145–183). </w:t>
      </w:r>
      <w:r w:rsidRPr="005D0060">
        <w:rPr>
          <w:sz w:val="28"/>
          <w:szCs w:val="28"/>
          <w:lang w:val="en-US"/>
        </w:rPr>
        <w:t>Longmans</w:t>
      </w:r>
      <w:r w:rsidRPr="00DE4F57">
        <w:rPr>
          <w:sz w:val="28"/>
          <w:szCs w:val="28"/>
          <w:lang w:val="ru-RU"/>
        </w:rPr>
        <w:t xml:space="preserve">, </w:t>
      </w:r>
      <w:r w:rsidRPr="005D0060">
        <w:rPr>
          <w:sz w:val="28"/>
          <w:szCs w:val="28"/>
          <w:lang w:val="en-US"/>
        </w:rPr>
        <w:t>Green</w:t>
      </w:r>
      <w:r w:rsidRPr="00DE4F57">
        <w:rPr>
          <w:sz w:val="28"/>
          <w:szCs w:val="28"/>
          <w:lang w:val="ru-RU"/>
        </w:rPr>
        <w:t>.</w:t>
      </w:r>
    </w:p>
    <w:p w14:paraId="0D4EA5F9" w14:textId="77777777" w:rsidR="005D0060" w:rsidRPr="00DE4F57" w:rsidRDefault="005D0060" w:rsidP="007217FF">
      <w:pPr>
        <w:spacing w:line="480" w:lineRule="auto"/>
        <w:rPr>
          <w:sz w:val="28"/>
          <w:szCs w:val="28"/>
          <w:lang w:val="ru-RU"/>
        </w:rPr>
      </w:pPr>
      <w:r w:rsidRPr="00DE4F57">
        <w:rPr>
          <w:sz w:val="28"/>
          <w:szCs w:val="28"/>
          <w:lang w:val="ru-RU"/>
        </w:rPr>
        <w:t xml:space="preserve">Кейн, Р. (1996). </w:t>
      </w:r>
      <w:r w:rsidRPr="00DE4F57">
        <w:rPr>
          <w:i/>
          <w:iCs/>
          <w:sz w:val="28"/>
          <w:szCs w:val="28"/>
          <w:lang w:val="ru-RU"/>
        </w:rPr>
        <w:t xml:space="preserve">Значение свободы воли </w:t>
      </w:r>
      <w:r w:rsidRPr="00DE4F57">
        <w:rPr>
          <w:sz w:val="28"/>
          <w:szCs w:val="28"/>
          <w:lang w:val="ru-RU"/>
        </w:rPr>
        <w:t>. Издательство Оксфордского университета.</w:t>
      </w:r>
    </w:p>
    <w:p w14:paraId="1D4201AC" w14:textId="77777777" w:rsidR="005D0060" w:rsidRPr="00DE4F57" w:rsidRDefault="005D0060" w:rsidP="007217FF">
      <w:pPr>
        <w:spacing w:line="480" w:lineRule="auto"/>
        <w:rPr>
          <w:sz w:val="28"/>
          <w:szCs w:val="28"/>
          <w:lang w:val="ru-RU"/>
        </w:rPr>
      </w:pPr>
      <w:r w:rsidRPr="00DE4F57">
        <w:rPr>
          <w:sz w:val="28"/>
          <w:szCs w:val="28"/>
          <w:lang w:val="ru-RU"/>
        </w:rPr>
        <w:t xml:space="preserve">Кох, К. (2019). </w:t>
      </w:r>
      <w:r w:rsidRPr="00DE4F57">
        <w:rPr>
          <w:i/>
          <w:iCs/>
          <w:sz w:val="28"/>
          <w:szCs w:val="28"/>
          <w:lang w:val="ru-RU"/>
        </w:rPr>
        <w:t xml:space="preserve">Ощущение самой жизни: почему сознание широко распространено, но его нельзя вычислить </w:t>
      </w:r>
      <w:r w:rsidRPr="00DE4F57">
        <w:rPr>
          <w:sz w:val="28"/>
          <w:szCs w:val="28"/>
          <w:lang w:val="ru-RU"/>
        </w:rPr>
        <w:t xml:space="preserve">. Издательство </w:t>
      </w:r>
      <w:r w:rsidRPr="005D0060">
        <w:rPr>
          <w:sz w:val="28"/>
          <w:szCs w:val="28"/>
          <w:lang w:val="en-US"/>
        </w:rPr>
        <w:t>MIT</w:t>
      </w:r>
      <w:r w:rsidRPr="00DE4F57">
        <w:rPr>
          <w:sz w:val="28"/>
          <w:szCs w:val="28"/>
          <w:lang w:val="ru-RU"/>
        </w:rPr>
        <w:t xml:space="preserve"> </w:t>
      </w:r>
      <w:r w:rsidRPr="005D0060">
        <w:rPr>
          <w:sz w:val="28"/>
          <w:szCs w:val="28"/>
          <w:lang w:val="en-US"/>
        </w:rPr>
        <w:t>Press</w:t>
      </w:r>
      <w:r w:rsidRPr="00DE4F57">
        <w:rPr>
          <w:sz w:val="28"/>
          <w:szCs w:val="28"/>
          <w:lang w:val="ru-RU"/>
        </w:rPr>
        <w:t>.</w:t>
      </w:r>
    </w:p>
    <w:p w14:paraId="0846F084" w14:textId="77777777" w:rsidR="005D0060" w:rsidRPr="00DE4F57" w:rsidRDefault="005D0060" w:rsidP="007217FF">
      <w:pPr>
        <w:spacing w:line="480" w:lineRule="auto"/>
        <w:rPr>
          <w:sz w:val="28"/>
          <w:szCs w:val="28"/>
          <w:lang w:val="ru-RU"/>
        </w:rPr>
      </w:pPr>
      <w:r w:rsidRPr="00DE4F57">
        <w:rPr>
          <w:sz w:val="28"/>
          <w:szCs w:val="28"/>
          <w:lang w:val="ru-RU"/>
        </w:rPr>
        <w:t xml:space="preserve">Лаплас, </w:t>
      </w:r>
      <w:r w:rsidRPr="005D0060">
        <w:rPr>
          <w:sz w:val="28"/>
          <w:szCs w:val="28"/>
          <w:lang w:val="en-US"/>
        </w:rPr>
        <w:t>PS</w:t>
      </w:r>
      <w:r w:rsidRPr="00DE4F57">
        <w:rPr>
          <w:sz w:val="28"/>
          <w:szCs w:val="28"/>
          <w:lang w:val="ru-RU"/>
        </w:rPr>
        <w:t xml:space="preserve"> (1814 г.). </w:t>
      </w:r>
      <w:r w:rsidRPr="00DE4F57">
        <w:rPr>
          <w:i/>
          <w:iCs/>
          <w:sz w:val="28"/>
          <w:szCs w:val="28"/>
          <w:lang w:val="ru-RU"/>
        </w:rPr>
        <w:t xml:space="preserve">Философское эссе о вероятностях </w:t>
      </w:r>
      <w:r w:rsidRPr="00DE4F57">
        <w:rPr>
          <w:sz w:val="28"/>
          <w:szCs w:val="28"/>
          <w:lang w:val="ru-RU"/>
        </w:rPr>
        <w:t>. Курьер.</w:t>
      </w:r>
    </w:p>
    <w:p w14:paraId="2485A0F1"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Лейбниц, Г. В. (1714/1989). </w:t>
      </w:r>
      <w:r w:rsidRPr="00DE4F57">
        <w:rPr>
          <w:i/>
          <w:iCs/>
          <w:sz w:val="28"/>
          <w:szCs w:val="28"/>
          <w:lang w:val="ru-RU"/>
        </w:rPr>
        <w:t xml:space="preserve">Монадология </w:t>
      </w:r>
      <w:r w:rsidRPr="00DE4F57">
        <w:rPr>
          <w:sz w:val="28"/>
          <w:szCs w:val="28"/>
          <w:lang w:val="ru-RU"/>
        </w:rPr>
        <w:t xml:space="preserve">. В книге Г. В. Лейбница </w:t>
      </w:r>
      <w:r w:rsidRPr="00DE4F57">
        <w:rPr>
          <w:i/>
          <w:iCs/>
          <w:sz w:val="28"/>
          <w:szCs w:val="28"/>
          <w:lang w:val="ru-RU"/>
        </w:rPr>
        <w:t xml:space="preserve">«Философские эссе» </w:t>
      </w:r>
      <w:r w:rsidRPr="00DE4F57">
        <w:rPr>
          <w:sz w:val="28"/>
          <w:szCs w:val="28"/>
          <w:lang w:val="ru-RU"/>
        </w:rPr>
        <w:t>(перевод Р. Ариева и Д. Гарбера). Хакетт.</w:t>
      </w:r>
    </w:p>
    <w:p w14:paraId="357BFEBD" w14:textId="77777777" w:rsidR="005D0060" w:rsidRPr="00DE4F57" w:rsidRDefault="005D0060" w:rsidP="007217FF">
      <w:pPr>
        <w:spacing w:line="480" w:lineRule="auto"/>
        <w:rPr>
          <w:sz w:val="28"/>
          <w:szCs w:val="28"/>
          <w:lang w:val="ru-RU"/>
        </w:rPr>
      </w:pPr>
      <w:r w:rsidRPr="00DE4F57">
        <w:rPr>
          <w:sz w:val="28"/>
          <w:szCs w:val="28"/>
          <w:lang w:val="ru-RU"/>
        </w:rPr>
        <w:t xml:space="preserve">Льюис, Г.Н. (1930). Симметрия времени в физике. </w:t>
      </w:r>
      <w:r w:rsidRPr="00DE4F57">
        <w:rPr>
          <w:i/>
          <w:iCs/>
          <w:sz w:val="28"/>
          <w:szCs w:val="28"/>
          <w:lang w:val="ru-RU"/>
        </w:rPr>
        <w:t xml:space="preserve">Наука </w:t>
      </w:r>
      <w:r w:rsidRPr="00DE4F57">
        <w:rPr>
          <w:sz w:val="28"/>
          <w:szCs w:val="28"/>
          <w:lang w:val="ru-RU"/>
        </w:rPr>
        <w:t>, 71(1835), 569–577.</w:t>
      </w:r>
    </w:p>
    <w:p w14:paraId="70E8738C" w14:textId="77777777" w:rsidR="005D0060" w:rsidRPr="00DE4F57" w:rsidRDefault="005D0060" w:rsidP="007217FF">
      <w:pPr>
        <w:spacing w:line="480" w:lineRule="auto"/>
        <w:rPr>
          <w:sz w:val="28"/>
          <w:szCs w:val="28"/>
          <w:lang w:val="ru-RU"/>
        </w:rPr>
      </w:pPr>
      <w:r w:rsidRPr="00DE4F57">
        <w:rPr>
          <w:sz w:val="28"/>
          <w:szCs w:val="28"/>
          <w:lang w:val="ru-RU"/>
        </w:rPr>
        <w:t xml:space="preserve">Моно, Ж. (1971). </w:t>
      </w:r>
      <w:r w:rsidRPr="00DE4F57">
        <w:rPr>
          <w:i/>
          <w:iCs/>
          <w:sz w:val="28"/>
          <w:szCs w:val="28"/>
          <w:lang w:val="ru-RU"/>
        </w:rPr>
        <w:t xml:space="preserve">Случайность и необходимость: эссе о естественной философии современной биологии </w:t>
      </w:r>
      <w:r w:rsidRPr="00DE4F57">
        <w:rPr>
          <w:sz w:val="28"/>
          <w:szCs w:val="28"/>
          <w:lang w:val="ru-RU"/>
        </w:rPr>
        <w:t>. Кнопф.</w:t>
      </w:r>
    </w:p>
    <w:p w14:paraId="20A5A85D" w14:textId="77777777" w:rsidR="005D0060" w:rsidRPr="00DE4F57" w:rsidRDefault="005D0060" w:rsidP="007217FF">
      <w:pPr>
        <w:spacing w:line="480" w:lineRule="auto"/>
        <w:rPr>
          <w:sz w:val="28"/>
          <w:szCs w:val="28"/>
          <w:lang w:val="ru-RU"/>
        </w:rPr>
      </w:pPr>
      <w:r w:rsidRPr="00DE4F57">
        <w:rPr>
          <w:sz w:val="28"/>
          <w:szCs w:val="28"/>
          <w:lang w:val="ru-RU"/>
        </w:rPr>
        <w:t xml:space="preserve">Муниц, М.К. (1962). Логика космологии. </w:t>
      </w:r>
      <w:r w:rsidRPr="00DE4F57">
        <w:rPr>
          <w:i/>
          <w:iCs/>
          <w:sz w:val="28"/>
          <w:szCs w:val="28"/>
          <w:lang w:val="ru-RU"/>
        </w:rPr>
        <w:t xml:space="preserve">Философия науки </w:t>
      </w:r>
      <w:r w:rsidRPr="00DE4F57">
        <w:rPr>
          <w:sz w:val="28"/>
          <w:szCs w:val="28"/>
          <w:lang w:val="ru-RU"/>
        </w:rPr>
        <w:t>, 29(4), 363–381.</w:t>
      </w:r>
    </w:p>
    <w:p w14:paraId="0E38BDD9" w14:textId="77777777" w:rsidR="005D0060" w:rsidRPr="00DE4F57" w:rsidRDefault="005D0060" w:rsidP="007217FF">
      <w:pPr>
        <w:spacing w:line="480" w:lineRule="auto"/>
        <w:rPr>
          <w:sz w:val="28"/>
          <w:szCs w:val="28"/>
          <w:lang w:val="ru-RU"/>
        </w:rPr>
      </w:pPr>
      <w:r w:rsidRPr="00DE4F57">
        <w:rPr>
          <w:sz w:val="28"/>
          <w:szCs w:val="28"/>
          <w:lang w:val="ru-RU"/>
        </w:rPr>
        <w:t xml:space="preserve">Нагель, Э. (1961). </w:t>
      </w:r>
      <w:r w:rsidRPr="00DE4F57">
        <w:rPr>
          <w:i/>
          <w:iCs/>
          <w:sz w:val="28"/>
          <w:szCs w:val="28"/>
          <w:lang w:val="ru-RU"/>
        </w:rPr>
        <w:t xml:space="preserve">Структура науки: Проблемы логики научного объяснения </w:t>
      </w:r>
      <w:r w:rsidRPr="00DE4F57">
        <w:rPr>
          <w:sz w:val="28"/>
          <w:szCs w:val="28"/>
          <w:lang w:val="ru-RU"/>
        </w:rPr>
        <w:t xml:space="preserve">. </w:t>
      </w:r>
      <w:r w:rsidRPr="005D0060">
        <w:rPr>
          <w:sz w:val="28"/>
          <w:szCs w:val="28"/>
          <w:lang w:val="en-US"/>
        </w:rPr>
        <w:t>Harcourt</w:t>
      </w:r>
      <w:r w:rsidRPr="00DE4F57">
        <w:rPr>
          <w:sz w:val="28"/>
          <w:szCs w:val="28"/>
          <w:lang w:val="ru-RU"/>
        </w:rPr>
        <w:t xml:space="preserve">, </w:t>
      </w:r>
      <w:r w:rsidRPr="005D0060">
        <w:rPr>
          <w:sz w:val="28"/>
          <w:szCs w:val="28"/>
          <w:lang w:val="en-US"/>
        </w:rPr>
        <w:t>Brace</w:t>
      </w:r>
      <w:r w:rsidRPr="00DE4F57">
        <w:rPr>
          <w:sz w:val="28"/>
          <w:szCs w:val="28"/>
          <w:lang w:val="ru-RU"/>
        </w:rPr>
        <w:t xml:space="preserve"> &amp; </w:t>
      </w:r>
      <w:r w:rsidRPr="005D0060">
        <w:rPr>
          <w:sz w:val="28"/>
          <w:szCs w:val="28"/>
          <w:lang w:val="en-US"/>
        </w:rPr>
        <w:t>World</w:t>
      </w:r>
      <w:r w:rsidRPr="00DE4F57">
        <w:rPr>
          <w:sz w:val="28"/>
          <w:szCs w:val="28"/>
          <w:lang w:val="ru-RU"/>
        </w:rPr>
        <w:t>.</w:t>
      </w:r>
    </w:p>
    <w:p w14:paraId="31D7DAF1" w14:textId="77777777" w:rsidR="005D0060" w:rsidRPr="00DE4F57" w:rsidRDefault="005D0060" w:rsidP="007217FF">
      <w:pPr>
        <w:spacing w:line="480" w:lineRule="auto"/>
        <w:rPr>
          <w:sz w:val="28"/>
          <w:szCs w:val="28"/>
          <w:lang w:val="ru-RU"/>
        </w:rPr>
      </w:pPr>
      <w:r w:rsidRPr="00DE4F57">
        <w:rPr>
          <w:sz w:val="28"/>
          <w:szCs w:val="28"/>
          <w:lang w:val="ru-RU"/>
        </w:rPr>
        <w:t xml:space="preserve">Пирс, К. С. (1892). Закон разума. </w:t>
      </w:r>
      <w:r w:rsidRPr="00DE4F57">
        <w:rPr>
          <w:i/>
          <w:iCs/>
          <w:sz w:val="28"/>
          <w:szCs w:val="28"/>
          <w:lang w:val="ru-RU"/>
        </w:rPr>
        <w:t xml:space="preserve">Монист </w:t>
      </w:r>
      <w:r w:rsidRPr="00DE4F57">
        <w:rPr>
          <w:sz w:val="28"/>
          <w:szCs w:val="28"/>
          <w:lang w:val="ru-RU"/>
        </w:rPr>
        <w:t>, 2(4), 533–559.</w:t>
      </w:r>
    </w:p>
    <w:p w14:paraId="40F7105D"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Пенроуз, Р. (1989). </w:t>
      </w:r>
      <w:r w:rsidRPr="00DE4F57">
        <w:rPr>
          <w:i/>
          <w:iCs/>
          <w:sz w:val="28"/>
          <w:szCs w:val="28"/>
          <w:lang w:val="ru-RU"/>
        </w:rPr>
        <w:t xml:space="preserve">Новый разум императора: О компьютерах, разуме и законах физики </w:t>
      </w:r>
      <w:r w:rsidRPr="00DE4F57">
        <w:rPr>
          <w:sz w:val="28"/>
          <w:szCs w:val="28"/>
          <w:lang w:val="ru-RU"/>
        </w:rPr>
        <w:t>. Издательство Оксфордского университета.</w:t>
      </w:r>
    </w:p>
    <w:p w14:paraId="613B9E31" w14:textId="77777777" w:rsidR="005D0060" w:rsidRPr="00DE4F57" w:rsidRDefault="005D0060" w:rsidP="007217FF">
      <w:pPr>
        <w:spacing w:line="480" w:lineRule="auto"/>
        <w:rPr>
          <w:sz w:val="28"/>
          <w:szCs w:val="28"/>
          <w:lang w:val="ru-RU"/>
        </w:rPr>
      </w:pPr>
      <w:r w:rsidRPr="00DE4F57">
        <w:rPr>
          <w:sz w:val="28"/>
          <w:szCs w:val="28"/>
          <w:lang w:val="ru-RU"/>
        </w:rPr>
        <w:t xml:space="preserve">Поппер, К. Р. (1950). Недетерминизм в квантовой физике и в классической физике. </w:t>
      </w:r>
      <w:r w:rsidRPr="00DE4F57">
        <w:rPr>
          <w:i/>
          <w:iCs/>
          <w:sz w:val="28"/>
          <w:szCs w:val="28"/>
          <w:lang w:val="ru-RU"/>
        </w:rPr>
        <w:t xml:space="preserve">Британский журнал философии науки </w:t>
      </w:r>
      <w:r w:rsidRPr="00DE4F57">
        <w:rPr>
          <w:sz w:val="28"/>
          <w:szCs w:val="28"/>
          <w:lang w:val="ru-RU"/>
        </w:rPr>
        <w:t>, 1(2), 117–133.</w:t>
      </w:r>
    </w:p>
    <w:p w14:paraId="4730B8E8" w14:textId="77777777" w:rsidR="005D0060" w:rsidRPr="00DE4F57" w:rsidRDefault="005D0060" w:rsidP="007217FF">
      <w:pPr>
        <w:spacing w:line="480" w:lineRule="auto"/>
        <w:rPr>
          <w:sz w:val="28"/>
          <w:szCs w:val="28"/>
          <w:lang w:val="ru-RU"/>
        </w:rPr>
      </w:pPr>
      <w:r w:rsidRPr="00DE4F57">
        <w:rPr>
          <w:sz w:val="28"/>
          <w:szCs w:val="28"/>
          <w:lang w:val="ru-RU"/>
        </w:rPr>
        <w:t xml:space="preserve">Поппер, К. Р. (1982). </w:t>
      </w:r>
      <w:r w:rsidRPr="00DE4F57">
        <w:rPr>
          <w:i/>
          <w:iCs/>
          <w:sz w:val="28"/>
          <w:szCs w:val="28"/>
          <w:lang w:val="ru-RU"/>
        </w:rPr>
        <w:t xml:space="preserve">Квантовая теория и раскол в физике </w:t>
      </w:r>
      <w:r w:rsidRPr="00DE4F57">
        <w:rPr>
          <w:sz w:val="28"/>
          <w:szCs w:val="28"/>
          <w:lang w:val="ru-RU"/>
        </w:rPr>
        <w:t>. Роуман и Литтлфилд.</w:t>
      </w:r>
    </w:p>
    <w:p w14:paraId="333286D5" w14:textId="77777777" w:rsidR="005D0060" w:rsidRPr="00DE4F57" w:rsidRDefault="005D0060" w:rsidP="007217FF">
      <w:pPr>
        <w:spacing w:line="480" w:lineRule="auto"/>
        <w:rPr>
          <w:sz w:val="28"/>
          <w:szCs w:val="28"/>
          <w:lang w:val="ru-RU"/>
        </w:rPr>
      </w:pPr>
      <w:r w:rsidRPr="00DE4F57">
        <w:rPr>
          <w:sz w:val="28"/>
          <w:szCs w:val="28"/>
          <w:lang w:val="ru-RU"/>
        </w:rPr>
        <w:t xml:space="preserve">Сондерс, С., Барретт, Дж., Кент, А., и Уоллес, Д. (ред.). (2010). </w:t>
      </w:r>
      <w:r w:rsidRPr="00DE4F57">
        <w:rPr>
          <w:i/>
          <w:iCs/>
          <w:sz w:val="28"/>
          <w:szCs w:val="28"/>
          <w:lang w:val="ru-RU"/>
        </w:rPr>
        <w:t xml:space="preserve">Много миров? Эверетт, квантовая теория и реальность </w:t>
      </w:r>
      <w:r w:rsidRPr="00DE4F57">
        <w:rPr>
          <w:sz w:val="28"/>
          <w:szCs w:val="28"/>
          <w:lang w:val="ru-RU"/>
        </w:rPr>
        <w:t>. Издательство Оксфордского университета.</w:t>
      </w:r>
    </w:p>
    <w:p w14:paraId="346B5818" w14:textId="77777777" w:rsidR="005D0060" w:rsidRPr="00DE4F57" w:rsidRDefault="005D0060" w:rsidP="007217FF">
      <w:pPr>
        <w:spacing w:line="480" w:lineRule="auto"/>
        <w:rPr>
          <w:sz w:val="28"/>
          <w:szCs w:val="28"/>
          <w:lang w:val="ru-RU"/>
        </w:rPr>
      </w:pPr>
      <w:r w:rsidRPr="00DE4F57">
        <w:rPr>
          <w:sz w:val="28"/>
          <w:szCs w:val="28"/>
          <w:lang w:val="ru-RU"/>
        </w:rPr>
        <w:t xml:space="preserve">Шрёдингер, Э. (1935). </w:t>
      </w:r>
      <w:r w:rsidRPr="005D0060">
        <w:rPr>
          <w:sz w:val="28"/>
          <w:szCs w:val="28"/>
          <w:lang w:val="en-US"/>
        </w:rPr>
        <w:t>Die</w:t>
      </w:r>
      <w:r w:rsidRPr="00DE4F57">
        <w:rPr>
          <w:sz w:val="28"/>
          <w:szCs w:val="28"/>
          <w:lang w:val="ru-RU"/>
        </w:rPr>
        <w:t xml:space="preserve"> </w:t>
      </w:r>
      <w:proofErr w:type="spellStart"/>
      <w:r w:rsidRPr="005D0060">
        <w:rPr>
          <w:sz w:val="28"/>
          <w:szCs w:val="28"/>
          <w:lang w:val="en-US"/>
        </w:rPr>
        <w:t>gegenw</w:t>
      </w:r>
      <w:proofErr w:type="spellEnd"/>
      <w:r w:rsidRPr="00DE4F57">
        <w:rPr>
          <w:sz w:val="28"/>
          <w:szCs w:val="28"/>
          <w:lang w:val="ru-RU"/>
        </w:rPr>
        <w:t>ä</w:t>
      </w:r>
      <w:proofErr w:type="spellStart"/>
      <w:r w:rsidRPr="005D0060">
        <w:rPr>
          <w:sz w:val="28"/>
          <w:szCs w:val="28"/>
          <w:lang w:val="en-US"/>
        </w:rPr>
        <w:t>rtige</w:t>
      </w:r>
      <w:proofErr w:type="spellEnd"/>
      <w:r w:rsidRPr="00DE4F57">
        <w:rPr>
          <w:sz w:val="28"/>
          <w:szCs w:val="28"/>
          <w:lang w:val="ru-RU"/>
        </w:rPr>
        <w:t xml:space="preserve"> Ситуация в квантовой </w:t>
      </w:r>
      <w:proofErr w:type="gramStart"/>
      <w:r w:rsidRPr="00DE4F57">
        <w:rPr>
          <w:sz w:val="28"/>
          <w:szCs w:val="28"/>
          <w:lang w:val="ru-RU"/>
        </w:rPr>
        <w:t>механике .</w:t>
      </w:r>
      <w:proofErr w:type="gramEnd"/>
      <w:r w:rsidRPr="00DE4F57">
        <w:rPr>
          <w:sz w:val="28"/>
          <w:szCs w:val="28"/>
          <w:lang w:val="ru-RU"/>
        </w:rPr>
        <w:t xml:space="preserve"> </w:t>
      </w:r>
      <w:proofErr w:type="spellStart"/>
      <w:proofErr w:type="gramStart"/>
      <w:r w:rsidRPr="005D0060">
        <w:rPr>
          <w:i/>
          <w:iCs/>
          <w:sz w:val="28"/>
          <w:szCs w:val="28"/>
          <w:lang w:val="en-US"/>
        </w:rPr>
        <w:t>Naturwissenschaften</w:t>
      </w:r>
      <w:proofErr w:type="spellEnd"/>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23(48), 807–812.</w:t>
      </w:r>
    </w:p>
    <w:p w14:paraId="151F6BD6"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Шрёдингер, Э. (1935). Современная ситуация в квантовой механике. </w:t>
      </w:r>
      <w:proofErr w:type="spellStart"/>
      <w:proofErr w:type="gramStart"/>
      <w:r w:rsidRPr="005D0060">
        <w:rPr>
          <w:i/>
          <w:iCs/>
          <w:sz w:val="28"/>
          <w:szCs w:val="28"/>
          <w:lang w:val="en-US"/>
        </w:rPr>
        <w:t>Naturwissenschaften</w:t>
      </w:r>
      <w:proofErr w:type="spellEnd"/>
      <w:r w:rsidRPr="00DE4F57">
        <w:rPr>
          <w:i/>
          <w:iCs/>
          <w:sz w:val="28"/>
          <w:szCs w:val="28"/>
          <w:lang w:val="ru-RU"/>
        </w:rPr>
        <w:t xml:space="preserve"> </w:t>
      </w:r>
      <w:r w:rsidRPr="00DE4F57">
        <w:rPr>
          <w:sz w:val="28"/>
          <w:szCs w:val="28"/>
          <w:lang w:val="ru-RU"/>
        </w:rPr>
        <w:t>,</w:t>
      </w:r>
      <w:proofErr w:type="gramEnd"/>
      <w:r w:rsidRPr="00DE4F57">
        <w:rPr>
          <w:sz w:val="28"/>
          <w:szCs w:val="28"/>
          <w:lang w:val="ru-RU"/>
        </w:rPr>
        <w:t xml:space="preserve"> 23(48), 823–828. (английский перевод)</w:t>
      </w:r>
    </w:p>
    <w:p w14:paraId="71789F6B" w14:textId="77777777" w:rsidR="005D0060" w:rsidRPr="00DE4F57" w:rsidRDefault="005D0060" w:rsidP="007217FF">
      <w:pPr>
        <w:spacing w:line="480" w:lineRule="auto"/>
        <w:rPr>
          <w:sz w:val="28"/>
          <w:szCs w:val="28"/>
          <w:lang w:val="ru-RU"/>
        </w:rPr>
      </w:pPr>
      <w:r w:rsidRPr="00DE4F57">
        <w:rPr>
          <w:sz w:val="28"/>
          <w:szCs w:val="28"/>
          <w:lang w:val="ru-RU"/>
        </w:rPr>
        <w:t xml:space="preserve">Саппес, П. (1993). Трансцендентный характер детерминизма. </w:t>
      </w:r>
      <w:r w:rsidRPr="00DE4F57">
        <w:rPr>
          <w:i/>
          <w:iCs/>
          <w:sz w:val="28"/>
          <w:szCs w:val="28"/>
          <w:lang w:val="ru-RU"/>
        </w:rPr>
        <w:t xml:space="preserve">Синтез </w:t>
      </w:r>
      <w:r w:rsidRPr="00DE4F57">
        <w:rPr>
          <w:sz w:val="28"/>
          <w:szCs w:val="28"/>
          <w:lang w:val="ru-RU"/>
        </w:rPr>
        <w:t>, 97(1), 27–44.</w:t>
      </w:r>
    </w:p>
    <w:p w14:paraId="3B88D24B" w14:textId="77777777" w:rsidR="005D0060" w:rsidRPr="00DE4F57" w:rsidRDefault="005D0060" w:rsidP="007217FF">
      <w:pPr>
        <w:spacing w:line="480" w:lineRule="auto"/>
        <w:rPr>
          <w:sz w:val="28"/>
          <w:szCs w:val="28"/>
          <w:lang w:val="ru-RU"/>
        </w:rPr>
      </w:pPr>
      <w:r w:rsidRPr="00DE4F57">
        <w:rPr>
          <w:sz w:val="28"/>
          <w:szCs w:val="28"/>
          <w:lang w:val="ru-RU"/>
        </w:rPr>
        <w:t xml:space="preserve">Ванни, К. Э., и Франк, Ж. Ф. (ред.). (2016). </w:t>
      </w:r>
      <w:r w:rsidRPr="00DE4F57">
        <w:rPr>
          <w:i/>
          <w:iCs/>
          <w:sz w:val="28"/>
          <w:szCs w:val="28"/>
          <w:lang w:val="ru-RU"/>
        </w:rPr>
        <w:t xml:space="preserve">Детерминизм или индетерминизм? Большие вопросы от науки к философии </w:t>
      </w:r>
      <w:r w:rsidRPr="00DE4F57">
        <w:rPr>
          <w:sz w:val="28"/>
          <w:szCs w:val="28"/>
          <w:lang w:val="ru-RU"/>
        </w:rPr>
        <w:t xml:space="preserve">. </w:t>
      </w:r>
      <w:r w:rsidRPr="005D0060">
        <w:rPr>
          <w:sz w:val="28"/>
          <w:szCs w:val="28"/>
          <w:lang w:val="en-US"/>
        </w:rPr>
        <w:t>Logos</w:t>
      </w:r>
      <w:r w:rsidRPr="00DE4F57">
        <w:rPr>
          <w:sz w:val="28"/>
          <w:szCs w:val="28"/>
          <w:lang w:val="ru-RU"/>
        </w:rPr>
        <w:t>.</w:t>
      </w:r>
    </w:p>
    <w:p w14:paraId="0AF85BFE" w14:textId="77777777" w:rsidR="005D0060" w:rsidRPr="00DE4F57" w:rsidRDefault="005D0060" w:rsidP="007217FF">
      <w:pPr>
        <w:spacing w:line="480" w:lineRule="auto"/>
        <w:rPr>
          <w:sz w:val="28"/>
          <w:szCs w:val="28"/>
          <w:lang w:val="ru-RU"/>
        </w:rPr>
      </w:pPr>
      <w:r w:rsidRPr="00DE4F57">
        <w:rPr>
          <w:sz w:val="28"/>
          <w:szCs w:val="28"/>
          <w:lang w:val="ru-RU"/>
        </w:rPr>
        <w:t xml:space="preserve">Фон Нейман, Дж. (1955). </w:t>
      </w:r>
      <w:r w:rsidRPr="00DE4F57">
        <w:rPr>
          <w:i/>
          <w:iCs/>
          <w:sz w:val="28"/>
          <w:szCs w:val="28"/>
          <w:lang w:val="ru-RU"/>
        </w:rPr>
        <w:t xml:space="preserve">Математические основы квантовой механики </w:t>
      </w:r>
      <w:r w:rsidRPr="00DE4F57">
        <w:rPr>
          <w:sz w:val="28"/>
          <w:szCs w:val="28"/>
          <w:lang w:val="ru-RU"/>
        </w:rPr>
        <w:t>. Издательство Принстонского университета.</w:t>
      </w:r>
    </w:p>
    <w:p w14:paraId="74EDE375" w14:textId="77777777" w:rsidR="005D0060" w:rsidRPr="00DE4F57" w:rsidRDefault="005D0060" w:rsidP="007217FF">
      <w:pPr>
        <w:spacing w:line="480" w:lineRule="auto"/>
        <w:rPr>
          <w:sz w:val="28"/>
          <w:szCs w:val="28"/>
          <w:lang w:val="ru-RU"/>
        </w:rPr>
      </w:pPr>
      <w:r w:rsidRPr="00DE4F57">
        <w:rPr>
          <w:sz w:val="28"/>
          <w:szCs w:val="28"/>
          <w:lang w:val="ru-RU"/>
        </w:rPr>
        <w:t xml:space="preserve">Уоллес, Д. (2012). </w:t>
      </w:r>
      <w:r w:rsidRPr="00DE4F57">
        <w:rPr>
          <w:i/>
          <w:iCs/>
          <w:sz w:val="28"/>
          <w:szCs w:val="28"/>
          <w:lang w:val="ru-RU"/>
        </w:rPr>
        <w:t xml:space="preserve">Возникающая мультивселенная: квантовая теория согласно интерпретации Эверетта </w:t>
      </w:r>
      <w:r w:rsidRPr="00DE4F57">
        <w:rPr>
          <w:sz w:val="28"/>
          <w:szCs w:val="28"/>
          <w:lang w:val="ru-RU"/>
        </w:rPr>
        <w:t>. Издательство Оксфордского университета.</w:t>
      </w:r>
    </w:p>
    <w:p w14:paraId="653BE495" w14:textId="77777777" w:rsidR="005D0060" w:rsidRPr="00DE4F57" w:rsidRDefault="005D0060" w:rsidP="007217FF">
      <w:pPr>
        <w:spacing w:line="480" w:lineRule="auto"/>
        <w:rPr>
          <w:sz w:val="28"/>
          <w:szCs w:val="28"/>
          <w:lang w:val="ru-RU"/>
        </w:rPr>
      </w:pPr>
      <w:r w:rsidRPr="00DE4F57">
        <w:rPr>
          <w:sz w:val="28"/>
          <w:szCs w:val="28"/>
          <w:lang w:val="ru-RU"/>
        </w:rPr>
        <w:lastRenderedPageBreak/>
        <w:t xml:space="preserve">Уилер, Дж. А. (1957). Оценка формулировки квантовой теории Эверетта о «относительном состоянии». </w:t>
      </w:r>
      <w:r w:rsidRPr="00DE4F57">
        <w:rPr>
          <w:i/>
          <w:iCs/>
          <w:sz w:val="28"/>
          <w:szCs w:val="28"/>
          <w:lang w:val="ru-RU"/>
        </w:rPr>
        <w:t xml:space="preserve">Обзоры современной физики </w:t>
      </w:r>
      <w:r w:rsidRPr="00DE4F57">
        <w:rPr>
          <w:sz w:val="28"/>
          <w:szCs w:val="28"/>
          <w:lang w:val="ru-RU"/>
        </w:rPr>
        <w:t>, 29(3), 463–465.</w:t>
      </w:r>
    </w:p>
    <w:p w14:paraId="45BD0351" w14:textId="77777777" w:rsidR="005D0060" w:rsidRPr="00DE4F57" w:rsidRDefault="005D0060" w:rsidP="007217FF">
      <w:pPr>
        <w:spacing w:line="480" w:lineRule="auto"/>
        <w:rPr>
          <w:sz w:val="28"/>
          <w:szCs w:val="28"/>
          <w:lang w:val="ru-RU"/>
        </w:rPr>
      </w:pPr>
      <w:r w:rsidRPr="00DE4F57">
        <w:rPr>
          <w:sz w:val="28"/>
          <w:szCs w:val="28"/>
          <w:lang w:val="ru-RU"/>
        </w:rPr>
        <w:t xml:space="preserve">Вигнер, Э.П. (1961). Замечания по вопросу о соотношении разума и тела. В </w:t>
      </w:r>
      <w:r w:rsidRPr="005D0060">
        <w:rPr>
          <w:sz w:val="28"/>
          <w:szCs w:val="28"/>
          <w:lang w:val="en-US"/>
        </w:rPr>
        <w:t>IJ</w:t>
      </w:r>
      <w:r w:rsidRPr="00DE4F57">
        <w:rPr>
          <w:sz w:val="28"/>
          <w:szCs w:val="28"/>
          <w:lang w:val="ru-RU"/>
        </w:rPr>
        <w:t xml:space="preserve"> </w:t>
      </w:r>
      <w:r w:rsidRPr="005D0060">
        <w:rPr>
          <w:sz w:val="28"/>
          <w:szCs w:val="28"/>
          <w:lang w:val="en-US"/>
        </w:rPr>
        <w:t>Good</w:t>
      </w:r>
      <w:r w:rsidRPr="00DE4F57">
        <w:rPr>
          <w:sz w:val="28"/>
          <w:szCs w:val="28"/>
          <w:lang w:val="ru-RU"/>
        </w:rPr>
        <w:t xml:space="preserve"> (ред.), </w:t>
      </w:r>
      <w:r w:rsidRPr="00DE4F57">
        <w:rPr>
          <w:i/>
          <w:iCs/>
          <w:sz w:val="28"/>
          <w:szCs w:val="28"/>
          <w:lang w:val="ru-RU"/>
        </w:rPr>
        <w:t xml:space="preserve">Ученый размышляет </w:t>
      </w:r>
      <w:r w:rsidRPr="00DE4F57">
        <w:rPr>
          <w:sz w:val="28"/>
          <w:szCs w:val="28"/>
          <w:lang w:val="ru-RU"/>
        </w:rPr>
        <w:t xml:space="preserve">(стр. 284–302). </w:t>
      </w:r>
      <w:r w:rsidRPr="005D0060">
        <w:rPr>
          <w:sz w:val="28"/>
          <w:szCs w:val="28"/>
          <w:lang w:val="en-US"/>
        </w:rPr>
        <w:t>Heinemann</w:t>
      </w:r>
      <w:r w:rsidRPr="00DE4F57">
        <w:rPr>
          <w:sz w:val="28"/>
          <w:szCs w:val="28"/>
          <w:lang w:val="ru-RU"/>
        </w:rPr>
        <w:t>.</w:t>
      </w:r>
    </w:p>
    <w:p w14:paraId="7F35166F" w14:textId="77777777" w:rsidR="005D0060" w:rsidRPr="00DE4F57" w:rsidRDefault="005D0060" w:rsidP="007217FF">
      <w:pPr>
        <w:spacing w:line="480" w:lineRule="auto"/>
        <w:rPr>
          <w:sz w:val="28"/>
          <w:szCs w:val="28"/>
          <w:lang w:val="ru-RU"/>
        </w:rPr>
      </w:pPr>
      <w:r w:rsidRPr="00DE4F57">
        <w:rPr>
          <w:sz w:val="28"/>
          <w:szCs w:val="28"/>
          <w:lang w:val="ru-RU"/>
        </w:rPr>
        <w:t xml:space="preserve">Вигнер, Э. П. (1967). </w:t>
      </w:r>
      <w:r w:rsidRPr="00DE4F57">
        <w:rPr>
          <w:i/>
          <w:iCs/>
          <w:sz w:val="28"/>
          <w:szCs w:val="28"/>
          <w:lang w:val="ru-RU"/>
        </w:rPr>
        <w:t xml:space="preserve">Симметрии и размышления: Научные эссе </w:t>
      </w:r>
      <w:r w:rsidRPr="00DE4F57">
        <w:rPr>
          <w:sz w:val="28"/>
          <w:szCs w:val="28"/>
          <w:lang w:val="ru-RU"/>
        </w:rPr>
        <w:t>. Издательство Индианского университета.</w:t>
      </w:r>
    </w:p>
    <w:p w14:paraId="32AAA2A0" w14:textId="77777777" w:rsidR="005D0060" w:rsidRPr="005D0060" w:rsidRDefault="005D0060" w:rsidP="007217FF">
      <w:pPr>
        <w:spacing w:line="480" w:lineRule="auto"/>
        <w:rPr>
          <w:sz w:val="28"/>
          <w:szCs w:val="28"/>
          <w:lang w:val="en-US"/>
        </w:rPr>
      </w:pPr>
      <w:r w:rsidRPr="00DE4F57">
        <w:rPr>
          <w:sz w:val="28"/>
          <w:szCs w:val="28"/>
          <w:lang w:val="ru-RU"/>
        </w:rPr>
        <w:t xml:space="preserve">Зурек, В.Х. (2003). Декогеренция, эйнселекция и квантовые истоки классической физики. </w:t>
      </w:r>
      <w:proofErr w:type="spellStart"/>
      <w:r w:rsidRPr="005D0060">
        <w:rPr>
          <w:i/>
          <w:iCs/>
          <w:sz w:val="28"/>
          <w:szCs w:val="28"/>
          <w:lang w:val="en-US"/>
        </w:rPr>
        <w:t>Обзоры</w:t>
      </w:r>
      <w:proofErr w:type="spellEnd"/>
      <w:r w:rsidRPr="005D0060">
        <w:rPr>
          <w:i/>
          <w:iCs/>
          <w:sz w:val="28"/>
          <w:szCs w:val="28"/>
          <w:lang w:val="en-US"/>
        </w:rPr>
        <w:t xml:space="preserve"> </w:t>
      </w:r>
      <w:proofErr w:type="spellStart"/>
      <w:r w:rsidRPr="005D0060">
        <w:rPr>
          <w:i/>
          <w:iCs/>
          <w:sz w:val="28"/>
          <w:szCs w:val="28"/>
          <w:lang w:val="en-US"/>
        </w:rPr>
        <w:t>современной</w:t>
      </w:r>
      <w:proofErr w:type="spellEnd"/>
      <w:r w:rsidRPr="005D0060">
        <w:rPr>
          <w:i/>
          <w:iCs/>
          <w:sz w:val="28"/>
          <w:szCs w:val="28"/>
          <w:lang w:val="en-US"/>
        </w:rPr>
        <w:t xml:space="preserve"> </w:t>
      </w:r>
      <w:proofErr w:type="spellStart"/>
      <w:r w:rsidRPr="005D0060">
        <w:rPr>
          <w:i/>
          <w:iCs/>
          <w:sz w:val="28"/>
          <w:szCs w:val="28"/>
          <w:lang w:val="en-US"/>
        </w:rPr>
        <w:t>физики</w:t>
      </w:r>
      <w:proofErr w:type="spellEnd"/>
      <w:r w:rsidRPr="005D0060">
        <w:rPr>
          <w:i/>
          <w:iCs/>
          <w:sz w:val="28"/>
          <w:szCs w:val="28"/>
          <w:lang w:val="en-US"/>
        </w:rPr>
        <w:t xml:space="preserve"> </w:t>
      </w:r>
      <w:r w:rsidRPr="005D0060">
        <w:rPr>
          <w:sz w:val="28"/>
          <w:szCs w:val="28"/>
          <w:lang w:val="en-US"/>
        </w:rPr>
        <w:t>, 75(3), 715–775.</w:t>
      </w:r>
    </w:p>
    <w:p w14:paraId="22BE7D5F" w14:textId="26895B10" w:rsidR="009D334C" w:rsidRPr="009D334C" w:rsidRDefault="00DA5C2F" w:rsidP="007217FF">
      <w:pPr>
        <w:spacing w:line="480" w:lineRule="auto"/>
      </w:pPr>
      <w:r>
        <w:rPr>
          <w:lang w:val="en-CA"/>
        </w:rPr>
        <w:t xml:space="preserve">  </w:t>
      </w:r>
    </w:p>
    <w:sectPr w:rsidR="009D334C" w:rsidRPr="009D334C"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BDB12" w14:textId="77777777" w:rsidR="00AD55F8" w:rsidRDefault="00AD55F8">
      <w:r>
        <w:separator/>
      </w:r>
    </w:p>
  </w:endnote>
  <w:endnote w:type="continuationSeparator" w:id="0">
    <w:p w14:paraId="1AAF0CD5" w14:textId="77777777" w:rsidR="00AD55F8" w:rsidRDefault="00AD5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DE034" w14:textId="77777777" w:rsidR="00AD55F8" w:rsidRDefault="00AD55F8">
      <w:r>
        <w:separator/>
      </w:r>
    </w:p>
  </w:footnote>
  <w:footnote w:type="continuationSeparator" w:id="0">
    <w:p w14:paraId="33C58185" w14:textId="77777777" w:rsidR="00AD55F8" w:rsidRDefault="00AD5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FAC15" w14:textId="4EDED23A" w:rsidR="00E3526B" w:rsidRPr="00E3526B" w:rsidRDefault="00E3526B" w:rsidP="00E3526B">
    <w:pPr>
      <w:pStyle w:val="Header"/>
      <w:pBdr>
        <w:bottom w:val="single" w:sz="6" w:space="1" w:color="auto"/>
      </w:pBdr>
      <w:jc w:val="right"/>
      <w:rPr>
        <w:i/>
        <w:iCs/>
        <w:color w:val="000000"/>
        <w:sz w:val="18"/>
        <w:szCs w:val="18"/>
        <w:lang w:val="en-US"/>
      </w:rPr>
    </w:pPr>
    <w:proofErr w:type="spellStart"/>
    <w:r w:rsidRPr="00E3526B">
      <w:rPr>
        <w:i/>
        <w:iCs/>
        <w:color w:val="000000"/>
        <w:sz w:val="18"/>
        <w:szCs w:val="18"/>
        <w:lang w:val="en-US"/>
      </w:rPr>
      <w:t>Закон</w:t>
    </w:r>
    <w:proofErr w:type="spellEnd"/>
    <w:r w:rsidRPr="00E3526B">
      <w:rPr>
        <w:i/>
        <w:iCs/>
        <w:color w:val="000000"/>
        <w:sz w:val="18"/>
        <w:szCs w:val="18"/>
        <w:lang w:val="en-US"/>
      </w:rPr>
      <w:t xml:space="preserve"> </w:t>
    </w:r>
    <w:proofErr w:type="spellStart"/>
    <w:r w:rsidRPr="00E3526B">
      <w:rPr>
        <w:i/>
        <w:iCs/>
        <w:color w:val="000000"/>
        <w:sz w:val="18"/>
        <w:szCs w:val="18"/>
        <w:lang w:val="en-US"/>
      </w:rPr>
      <w:t>императивной</w:t>
    </w:r>
    <w:proofErr w:type="spellEnd"/>
    <w:r w:rsidRPr="00E3526B">
      <w:rPr>
        <w:i/>
        <w:iCs/>
        <w:color w:val="000000"/>
        <w:sz w:val="18"/>
        <w:szCs w:val="18"/>
        <w:lang w:val="en-US"/>
      </w:rPr>
      <w:t xml:space="preserve"> </w:t>
    </w:r>
    <w:proofErr w:type="spellStart"/>
    <w:r w:rsidRPr="00E3526B">
      <w:rPr>
        <w:i/>
        <w:iCs/>
        <w:color w:val="000000"/>
        <w:sz w:val="18"/>
        <w:szCs w:val="18"/>
        <w:lang w:val="en-US"/>
      </w:rPr>
      <w:t>неопределенности</w:t>
    </w:r>
    <w:proofErr w:type="spellEnd"/>
  </w:p>
  <w:p w14:paraId="5EDC83AC" w14:textId="6C52EC74" w:rsidR="00DB6FE5" w:rsidRPr="009B48A6" w:rsidRDefault="00DB6FE5" w:rsidP="00DB6FE5">
    <w:pPr>
      <w:pStyle w:val="Header"/>
      <w:rPr>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4081"/>
    <w:rsid w:val="00006538"/>
    <w:rsid w:val="00007175"/>
    <w:rsid w:val="00007E6E"/>
    <w:rsid w:val="00010C8E"/>
    <w:rsid w:val="00012088"/>
    <w:rsid w:val="0001354C"/>
    <w:rsid w:val="00013792"/>
    <w:rsid w:val="000144F5"/>
    <w:rsid w:val="00014D22"/>
    <w:rsid w:val="00014D95"/>
    <w:rsid w:val="00016BE0"/>
    <w:rsid w:val="00020C8C"/>
    <w:rsid w:val="0002431C"/>
    <w:rsid w:val="00024BE9"/>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4CC"/>
    <w:rsid w:val="0006293A"/>
    <w:rsid w:val="0006358D"/>
    <w:rsid w:val="00064460"/>
    <w:rsid w:val="00064D41"/>
    <w:rsid w:val="00067FC4"/>
    <w:rsid w:val="00072F48"/>
    <w:rsid w:val="00074167"/>
    <w:rsid w:val="000803D0"/>
    <w:rsid w:val="00081D65"/>
    <w:rsid w:val="00082CA2"/>
    <w:rsid w:val="00082D3F"/>
    <w:rsid w:val="00085160"/>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2B9A"/>
    <w:rsid w:val="000B7974"/>
    <w:rsid w:val="000C1D05"/>
    <w:rsid w:val="000C3D08"/>
    <w:rsid w:val="000C4877"/>
    <w:rsid w:val="000C4921"/>
    <w:rsid w:val="000C662D"/>
    <w:rsid w:val="000D08B1"/>
    <w:rsid w:val="000D1744"/>
    <w:rsid w:val="000E3B43"/>
    <w:rsid w:val="000E3FD5"/>
    <w:rsid w:val="000E6CAC"/>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2BE5"/>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501"/>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433"/>
    <w:rsid w:val="001E18D8"/>
    <w:rsid w:val="001E1D1A"/>
    <w:rsid w:val="001E4011"/>
    <w:rsid w:val="001E40A9"/>
    <w:rsid w:val="001E513E"/>
    <w:rsid w:val="001F10F3"/>
    <w:rsid w:val="001F1376"/>
    <w:rsid w:val="001F1D92"/>
    <w:rsid w:val="001F2877"/>
    <w:rsid w:val="00200396"/>
    <w:rsid w:val="002003DC"/>
    <w:rsid w:val="00200C75"/>
    <w:rsid w:val="00200E2B"/>
    <w:rsid w:val="002023E5"/>
    <w:rsid w:val="002052E2"/>
    <w:rsid w:val="00205CC6"/>
    <w:rsid w:val="0020685E"/>
    <w:rsid w:val="00207674"/>
    <w:rsid w:val="00207983"/>
    <w:rsid w:val="00211F3A"/>
    <w:rsid w:val="00217091"/>
    <w:rsid w:val="002250CE"/>
    <w:rsid w:val="002253B2"/>
    <w:rsid w:val="00225614"/>
    <w:rsid w:val="00226702"/>
    <w:rsid w:val="00227B36"/>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0305"/>
    <w:rsid w:val="002C416A"/>
    <w:rsid w:val="002C47F1"/>
    <w:rsid w:val="002C6104"/>
    <w:rsid w:val="002D01D8"/>
    <w:rsid w:val="002D10CB"/>
    <w:rsid w:val="002D75DF"/>
    <w:rsid w:val="002D7F00"/>
    <w:rsid w:val="002E1075"/>
    <w:rsid w:val="002E1B4C"/>
    <w:rsid w:val="002E1D42"/>
    <w:rsid w:val="002E38AF"/>
    <w:rsid w:val="002E4C5E"/>
    <w:rsid w:val="002E604B"/>
    <w:rsid w:val="002E6897"/>
    <w:rsid w:val="002E7624"/>
    <w:rsid w:val="002E773F"/>
    <w:rsid w:val="002F296C"/>
    <w:rsid w:val="002F2CC7"/>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4D1F"/>
    <w:rsid w:val="0033592C"/>
    <w:rsid w:val="00337A97"/>
    <w:rsid w:val="00341A36"/>
    <w:rsid w:val="003430B6"/>
    <w:rsid w:val="0034368D"/>
    <w:rsid w:val="0034518D"/>
    <w:rsid w:val="0034650D"/>
    <w:rsid w:val="003469E4"/>
    <w:rsid w:val="00346EA6"/>
    <w:rsid w:val="003474BA"/>
    <w:rsid w:val="00347587"/>
    <w:rsid w:val="00347DCD"/>
    <w:rsid w:val="00351F91"/>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537"/>
    <w:rsid w:val="0038672D"/>
    <w:rsid w:val="00386E90"/>
    <w:rsid w:val="003907C8"/>
    <w:rsid w:val="0039196F"/>
    <w:rsid w:val="00392C34"/>
    <w:rsid w:val="00393E57"/>
    <w:rsid w:val="003944E2"/>
    <w:rsid w:val="003959CE"/>
    <w:rsid w:val="00395A5C"/>
    <w:rsid w:val="00396710"/>
    <w:rsid w:val="00396C30"/>
    <w:rsid w:val="00396D68"/>
    <w:rsid w:val="00397347"/>
    <w:rsid w:val="003A68A3"/>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E77C8"/>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4E7"/>
    <w:rsid w:val="0044054E"/>
    <w:rsid w:val="0044323E"/>
    <w:rsid w:val="004435BE"/>
    <w:rsid w:val="00446D5F"/>
    <w:rsid w:val="00447707"/>
    <w:rsid w:val="0045212E"/>
    <w:rsid w:val="00452C39"/>
    <w:rsid w:val="00455604"/>
    <w:rsid w:val="004629B5"/>
    <w:rsid w:val="004632BC"/>
    <w:rsid w:val="00463A07"/>
    <w:rsid w:val="004655B2"/>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738"/>
    <w:rsid w:val="004A3C3D"/>
    <w:rsid w:val="004A4C9D"/>
    <w:rsid w:val="004A5F06"/>
    <w:rsid w:val="004B09CE"/>
    <w:rsid w:val="004B7B74"/>
    <w:rsid w:val="004B7BC7"/>
    <w:rsid w:val="004C34D5"/>
    <w:rsid w:val="004C65FF"/>
    <w:rsid w:val="004C67D2"/>
    <w:rsid w:val="004D1A02"/>
    <w:rsid w:val="004D2A28"/>
    <w:rsid w:val="004D3744"/>
    <w:rsid w:val="004D3F1D"/>
    <w:rsid w:val="004D504C"/>
    <w:rsid w:val="004D74EB"/>
    <w:rsid w:val="004E1F03"/>
    <w:rsid w:val="004E2240"/>
    <w:rsid w:val="004E2FFF"/>
    <w:rsid w:val="004E47B5"/>
    <w:rsid w:val="004E4ABA"/>
    <w:rsid w:val="004E5CCC"/>
    <w:rsid w:val="004E63BF"/>
    <w:rsid w:val="004E6513"/>
    <w:rsid w:val="004E7CD8"/>
    <w:rsid w:val="004E7E7F"/>
    <w:rsid w:val="004F0D02"/>
    <w:rsid w:val="004F49F1"/>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6909"/>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A7702"/>
    <w:rsid w:val="005B0E2D"/>
    <w:rsid w:val="005B43DD"/>
    <w:rsid w:val="005B47A9"/>
    <w:rsid w:val="005B4D69"/>
    <w:rsid w:val="005B71D2"/>
    <w:rsid w:val="005C1EEE"/>
    <w:rsid w:val="005C31EB"/>
    <w:rsid w:val="005C5C84"/>
    <w:rsid w:val="005C6195"/>
    <w:rsid w:val="005C70BB"/>
    <w:rsid w:val="005D0060"/>
    <w:rsid w:val="005D03EA"/>
    <w:rsid w:val="005D4F0C"/>
    <w:rsid w:val="005D60CE"/>
    <w:rsid w:val="005D7684"/>
    <w:rsid w:val="005E1564"/>
    <w:rsid w:val="005E1F60"/>
    <w:rsid w:val="005E4D6A"/>
    <w:rsid w:val="005E63C3"/>
    <w:rsid w:val="005F096E"/>
    <w:rsid w:val="005F182E"/>
    <w:rsid w:val="005F2290"/>
    <w:rsid w:val="005F29E3"/>
    <w:rsid w:val="005F3E24"/>
    <w:rsid w:val="005F498D"/>
    <w:rsid w:val="005F5971"/>
    <w:rsid w:val="005F7076"/>
    <w:rsid w:val="00600CFB"/>
    <w:rsid w:val="006015FE"/>
    <w:rsid w:val="00605510"/>
    <w:rsid w:val="00607FF5"/>
    <w:rsid w:val="006125D5"/>
    <w:rsid w:val="00613E2B"/>
    <w:rsid w:val="00614148"/>
    <w:rsid w:val="006150A4"/>
    <w:rsid w:val="00616928"/>
    <w:rsid w:val="00620DDC"/>
    <w:rsid w:val="006217CA"/>
    <w:rsid w:val="00623973"/>
    <w:rsid w:val="00627321"/>
    <w:rsid w:val="00630A12"/>
    <w:rsid w:val="00631F14"/>
    <w:rsid w:val="00632630"/>
    <w:rsid w:val="00632DD8"/>
    <w:rsid w:val="0063339F"/>
    <w:rsid w:val="00634205"/>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5ED0"/>
    <w:rsid w:val="006A7914"/>
    <w:rsid w:val="006B0AA3"/>
    <w:rsid w:val="006B0E4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2490"/>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17FF"/>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67A"/>
    <w:rsid w:val="00757BC8"/>
    <w:rsid w:val="00760445"/>
    <w:rsid w:val="00762A6D"/>
    <w:rsid w:val="007642A4"/>
    <w:rsid w:val="00765FCF"/>
    <w:rsid w:val="00767217"/>
    <w:rsid w:val="0077535B"/>
    <w:rsid w:val="00775BEA"/>
    <w:rsid w:val="007770C6"/>
    <w:rsid w:val="00780468"/>
    <w:rsid w:val="007819A6"/>
    <w:rsid w:val="00782A98"/>
    <w:rsid w:val="007846CD"/>
    <w:rsid w:val="0078544B"/>
    <w:rsid w:val="00785F91"/>
    <w:rsid w:val="0078661A"/>
    <w:rsid w:val="00790796"/>
    <w:rsid w:val="007954A2"/>
    <w:rsid w:val="0079621B"/>
    <w:rsid w:val="007964A6"/>
    <w:rsid w:val="00797F94"/>
    <w:rsid w:val="007A0599"/>
    <w:rsid w:val="007A0AB1"/>
    <w:rsid w:val="007A0F0E"/>
    <w:rsid w:val="007A12DF"/>
    <w:rsid w:val="007A3EC4"/>
    <w:rsid w:val="007A4861"/>
    <w:rsid w:val="007A5528"/>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44FE"/>
    <w:rsid w:val="007E6717"/>
    <w:rsid w:val="007F003A"/>
    <w:rsid w:val="007F3C2C"/>
    <w:rsid w:val="007F4B7B"/>
    <w:rsid w:val="007F66C5"/>
    <w:rsid w:val="00800F44"/>
    <w:rsid w:val="00801A02"/>
    <w:rsid w:val="00802046"/>
    <w:rsid w:val="008029FC"/>
    <w:rsid w:val="0080386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182"/>
    <w:rsid w:val="0087784C"/>
    <w:rsid w:val="00877CF0"/>
    <w:rsid w:val="00880997"/>
    <w:rsid w:val="008828AE"/>
    <w:rsid w:val="00882DE3"/>
    <w:rsid w:val="0088415D"/>
    <w:rsid w:val="008868BC"/>
    <w:rsid w:val="00886C9B"/>
    <w:rsid w:val="00887437"/>
    <w:rsid w:val="00891341"/>
    <w:rsid w:val="00892685"/>
    <w:rsid w:val="00892F39"/>
    <w:rsid w:val="0089415B"/>
    <w:rsid w:val="0089445D"/>
    <w:rsid w:val="008959B8"/>
    <w:rsid w:val="008959D3"/>
    <w:rsid w:val="008972C6"/>
    <w:rsid w:val="008A35D8"/>
    <w:rsid w:val="008A50B1"/>
    <w:rsid w:val="008A7576"/>
    <w:rsid w:val="008B1646"/>
    <w:rsid w:val="008B2AC8"/>
    <w:rsid w:val="008B3D09"/>
    <w:rsid w:val="008B48D0"/>
    <w:rsid w:val="008B65F5"/>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B63"/>
    <w:rsid w:val="008F0C1C"/>
    <w:rsid w:val="008F313C"/>
    <w:rsid w:val="008F4759"/>
    <w:rsid w:val="008F48F3"/>
    <w:rsid w:val="008F5A4B"/>
    <w:rsid w:val="008F620E"/>
    <w:rsid w:val="00900D90"/>
    <w:rsid w:val="0090311E"/>
    <w:rsid w:val="009042F0"/>
    <w:rsid w:val="00906F71"/>
    <w:rsid w:val="0091102C"/>
    <w:rsid w:val="00911460"/>
    <w:rsid w:val="00911D6F"/>
    <w:rsid w:val="0091325D"/>
    <w:rsid w:val="00914441"/>
    <w:rsid w:val="00914A84"/>
    <w:rsid w:val="00915B4F"/>
    <w:rsid w:val="00916F23"/>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4BE"/>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9F7"/>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48D9"/>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5B03"/>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A79E9"/>
    <w:rsid w:val="00AA7CB8"/>
    <w:rsid w:val="00AB0DA4"/>
    <w:rsid w:val="00AB4CDB"/>
    <w:rsid w:val="00AB51B7"/>
    <w:rsid w:val="00AC06B7"/>
    <w:rsid w:val="00AC2F64"/>
    <w:rsid w:val="00AC5B5B"/>
    <w:rsid w:val="00AD0DFA"/>
    <w:rsid w:val="00AD17FC"/>
    <w:rsid w:val="00AD3A3B"/>
    <w:rsid w:val="00AD55F2"/>
    <w:rsid w:val="00AD55F8"/>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4DF4"/>
    <w:rsid w:val="00B550DE"/>
    <w:rsid w:val="00B560D8"/>
    <w:rsid w:val="00B5715B"/>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3618"/>
    <w:rsid w:val="00BE47E8"/>
    <w:rsid w:val="00BF02B5"/>
    <w:rsid w:val="00BF0C3A"/>
    <w:rsid w:val="00BF19B2"/>
    <w:rsid w:val="00BF4D11"/>
    <w:rsid w:val="00BF5790"/>
    <w:rsid w:val="00BF77C8"/>
    <w:rsid w:val="00BF7EBD"/>
    <w:rsid w:val="00BF7ED4"/>
    <w:rsid w:val="00BF7F5A"/>
    <w:rsid w:val="00C00806"/>
    <w:rsid w:val="00C02B95"/>
    <w:rsid w:val="00C06209"/>
    <w:rsid w:val="00C071C4"/>
    <w:rsid w:val="00C07ADB"/>
    <w:rsid w:val="00C12C0B"/>
    <w:rsid w:val="00C12C77"/>
    <w:rsid w:val="00C13043"/>
    <w:rsid w:val="00C13AF8"/>
    <w:rsid w:val="00C145CA"/>
    <w:rsid w:val="00C15FC4"/>
    <w:rsid w:val="00C17C22"/>
    <w:rsid w:val="00C21A9D"/>
    <w:rsid w:val="00C21B47"/>
    <w:rsid w:val="00C272D5"/>
    <w:rsid w:val="00C27752"/>
    <w:rsid w:val="00C278EA"/>
    <w:rsid w:val="00C2792E"/>
    <w:rsid w:val="00C31FB8"/>
    <w:rsid w:val="00C33F8A"/>
    <w:rsid w:val="00C3698F"/>
    <w:rsid w:val="00C371C2"/>
    <w:rsid w:val="00C37DFF"/>
    <w:rsid w:val="00C37E94"/>
    <w:rsid w:val="00C40AA8"/>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2786D"/>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67364"/>
    <w:rsid w:val="00D67B68"/>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057"/>
    <w:rsid w:val="00DD0C88"/>
    <w:rsid w:val="00DD2800"/>
    <w:rsid w:val="00DD3632"/>
    <w:rsid w:val="00DD5383"/>
    <w:rsid w:val="00DD777C"/>
    <w:rsid w:val="00DD79B7"/>
    <w:rsid w:val="00DD7DF2"/>
    <w:rsid w:val="00DE2506"/>
    <w:rsid w:val="00DE2DF6"/>
    <w:rsid w:val="00DE34EA"/>
    <w:rsid w:val="00DE4F57"/>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2ADB"/>
    <w:rsid w:val="00E348E8"/>
    <w:rsid w:val="00E35068"/>
    <w:rsid w:val="00E35126"/>
    <w:rsid w:val="00E3526B"/>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39E4"/>
    <w:rsid w:val="00EA4712"/>
    <w:rsid w:val="00EB24C8"/>
    <w:rsid w:val="00EB328A"/>
    <w:rsid w:val="00EB352F"/>
    <w:rsid w:val="00EC06D0"/>
    <w:rsid w:val="00EC1FFE"/>
    <w:rsid w:val="00EC30A3"/>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6E62"/>
    <w:rsid w:val="00EF72DC"/>
    <w:rsid w:val="00EF7670"/>
    <w:rsid w:val="00F000D2"/>
    <w:rsid w:val="00F01FFB"/>
    <w:rsid w:val="00F0785F"/>
    <w:rsid w:val="00F101AE"/>
    <w:rsid w:val="00F12385"/>
    <w:rsid w:val="00F126D1"/>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0006"/>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251</Pages>
  <Words>32173</Words>
  <Characters>183391</Characters>
  <Application>Microsoft Office Word</Application>
  <DocSecurity>0</DocSecurity>
  <Lines>1528</Lines>
  <Paragraphs>430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21</cp:revision>
  <cp:lastPrinted>2025-12-25T01:11:00Z</cp:lastPrinted>
  <dcterms:created xsi:type="dcterms:W3CDTF">2025-12-24T18:38:00Z</dcterms:created>
  <dcterms:modified xsi:type="dcterms:W3CDTF">2025-12-25T01:11:00Z</dcterms:modified>
</cp:coreProperties>
</file>